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7DC3D" w14:textId="77777777" w:rsidR="0019716B" w:rsidRPr="00A06206" w:rsidRDefault="0019716B" w:rsidP="0019716B">
      <w:pPr>
        <w:jc w:val="center"/>
        <w:rPr>
          <w:rFonts w:ascii="Calibri" w:hAnsi="Calibri" w:cs="Arial"/>
          <w:b/>
        </w:rPr>
      </w:pPr>
      <w:bookmarkStart w:id="0" w:name="_GoBack"/>
      <w:bookmarkEnd w:id="0"/>
      <w:r w:rsidRPr="00A06206">
        <w:rPr>
          <w:rFonts w:ascii="Calibri" w:hAnsi="Calibri" w:cs="Arial"/>
          <w:b/>
        </w:rPr>
        <w:t>SYLLABUS</w:t>
      </w:r>
    </w:p>
    <w:p w14:paraId="4878F4DD" w14:textId="2AC6085D" w:rsidR="0019716B" w:rsidRPr="00A06206" w:rsidRDefault="00954ADB" w:rsidP="0019716B">
      <w:pPr>
        <w:pStyle w:val="Heading1"/>
        <w:jc w:val="center"/>
        <w:rPr>
          <w:rFonts w:ascii="Calibri" w:hAnsi="Calibri"/>
          <w:sz w:val="24"/>
        </w:rPr>
      </w:pPr>
      <w:r>
        <w:rPr>
          <w:rFonts w:ascii="Calibri" w:hAnsi="Calibri"/>
          <w:sz w:val="24"/>
        </w:rPr>
        <w:t>CS</w:t>
      </w:r>
      <w:r w:rsidR="0019716B" w:rsidRPr="00A06206">
        <w:rPr>
          <w:rFonts w:ascii="Calibri" w:hAnsi="Calibri"/>
          <w:sz w:val="24"/>
        </w:rPr>
        <w:t xml:space="preserve">D 853: Hearing Assessment Lab, 1 </w:t>
      </w:r>
      <w:proofErr w:type="spellStart"/>
      <w:r w:rsidR="0019716B" w:rsidRPr="00A06206">
        <w:rPr>
          <w:rFonts w:ascii="Calibri" w:hAnsi="Calibri"/>
          <w:sz w:val="24"/>
        </w:rPr>
        <w:t>s.h</w:t>
      </w:r>
      <w:proofErr w:type="spellEnd"/>
      <w:r w:rsidR="0019716B" w:rsidRPr="00A06206">
        <w:rPr>
          <w:rFonts w:ascii="Calibri" w:hAnsi="Calibri"/>
          <w:sz w:val="24"/>
        </w:rPr>
        <w:t>.</w:t>
      </w:r>
    </w:p>
    <w:p w14:paraId="6356A0EB" w14:textId="77777777" w:rsidR="0019716B" w:rsidRPr="00A06206" w:rsidRDefault="0019716B" w:rsidP="0019716B">
      <w:pPr>
        <w:pStyle w:val="Heading1"/>
        <w:jc w:val="center"/>
        <w:rPr>
          <w:rFonts w:ascii="Calibri" w:hAnsi="Calibri"/>
          <w:sz w:val="24"/>
        </w:rPr>
      </w:pPr>
      <w:r w:rsidRPr="00A06206">
        <w:rPr>
          <w:rFonts w:ascii="Calibri" w:hAnsi="Calibri"/>
          <w:sz w:val="24"/>
        </w:rPr>
        <w:t>University of Wisconsin-Stevens Point</w:t>
      </w:r>
    </w:p>
    <w:p w14:paraId="0D684106" w14:textId="1458DC13" w:rsidR="0019716B" w:rsidRPr="00A06206" w:rsidRDefault="0019716B" w:rsidP="0019716B">
      <w:pPr>
        <w:jc w:val="center"/>
        <w:rPr>
          <w:rFonts w:ascii="Calibri" w:hAnsi="Calibri" w:cs="Arial"/>
          <w:b/>
        </w:rPr>
      </w:pPr>
      <w:r w:rsidRPr="00A06206">
        <w:rPr>
          <w:rFonts w:ascii="Calibri" w:hAnsi="Calibri" w:cs="Arial"/>
          <w:b/>
        </w:rPr>
        <w:t>Fall</w:t>
      </w:r>
      <w:r w:rsidR="00CF44BD">
        <w:rPr>
          <w:rFonts w:ascii="Calibri" w:hAnsi="Calibri" w:cs="Arial"/>
          <w:b/>
        </w:rPr>
        <w:t xml:space="preserve"> 2017</w:t>
      </w:r>
    </w:p>
    <w:p w14:paraId="73933B00" w14:textId="77777777" w:rsidR="0019716B" w:rsidRPr="00A06206" w:rsidRDefault="00AB6530" w:rsidP="0019716B">
      <w:pPr>
        <w:jc w:val="center"/>
        <w:rPr>
          <w:rFonts w:ascii="Calibri" w:hAnsi="Calibri" w:cs="Arial"/>
          <w:b/>
        </w:rPr>
      </w:pPr>
      <w:r w:rsidRPr="00EB6010">
        <w:rPr>
          <w:rFonts w:ascii="Calibri" w:hAnsi="Calibri" w:cs="Arial"/>
          <w:b/>
        </w:rPr>
        <w:t>Friday, 9-11</w:t>
      </w:r>
      <w:r w:rsidR="0019716B" w:rsidRPr="00EB6010">
        <w:rPr>
          <w:rFonts w:ascii="Calibri" w:hAnsi="Calibri" w:cs="Arial"/>
          <w:b/>
        </w:rPr>
        <w:t xml:space="preserve"> am</w:t>
      </w:r>
    </w:p>
    <w:p w14:paraId="724B5533" w14:textId="77777777" w:rsidR="0019716B" w:rsidRPr="00A06206" w:rsidRDefault="0019716B" w:rsidP="0019716B">
      <w:pPr>
        <w:jc w:val="center"/>
        <w:rPr>
          <w:rFonts w:ascii="Calibri" w:hAnsi="Calibri" w:cs="Arial"/>
          <w:b/>
        </w:rPr>
      </w:pPr>
      <w:r w:rsidRPr="00A06206">
        <w:rPr>
          <w:rFonts w:ascii="Calibri" w:hAnsi="Calibri" w:cs="Arial"/>
          <w:b/>
        </w:rPr>
        <w:t>Room</w:t>
      </w:r>
      <w:r w:rsidR="00853D84">
        <w:rPr>
          <w:rFonts w:ascii="Calibri" w:hAnsi="Calibri" w:cs="Arial"/>
          <w:b/>
        </w:rPr>
        <w:t>s 018 &amp;</w:t>
      </w:r>
      <w:r w:rsidRPr="00A06206">
        <w:rPr>
          <w:rFonts w:ascii="Calibri" w:hAnsi="Calibri" w:cs="Arial"/>
          <w:b/>
        </w:rPr>
        <w:t xml:space="preserve"> 051, CPS</w:t>
      </w:r>
    </w:p>
    <w:p w14:paraId="4F107C70" w14:textId="77777777" w:rsidR="0019716B" w:rsidRPr="00A06206" w:rsidRDefault="0019716B" w:rsidP="0019716B">
      <w:pPr>
        <w:jc w:val="center"/>
        <w:rPr>
          <w:rFonts w:ascii="Calibri" w:hAnsi="Calibri" w:cs="Arial"/>
          <w:b/>
        </w:rPr>
      </w:pPr>
    </w:p>
    <w:p w14:paraId="4682B8B7" w14:textId="77777777" w:rsidR="0019716B" w:rsidRPr="00A06206" w:rsidRDefault="0019716B" w:rsidP="0019716B">
      <w:pPr>
        <w:rPr>
          <w:rFonts w:ascii="Calibri" w:hAnsi="Calibri" w:cs="Arial"/>
        </w:rPr>
      </w:pPr>
      <w:r w:rsidRPr="00A06206">
        <w:rPr>
          <w:rFonts w:ascii="Calibri" w:hAnsi="Calibri" w:cs="Arial"/>
          <w:b/>
        </w:rPr>
        <w:t>Professor:</w:t>
      </w:r>
      <w:r w:rsidR="00254227" w:rsidRPr="00A06206">
        <w:rPr>
          <w:rFonts w:ascii="Calibri" w:hAnsi="Calibri" w:cs="Arial"/>
        </w:rPr>
        <w:tab/>
      </w:r>
      <w:r w:rsidR="00254227" w:rsidRPr="00A06206">
        <w:rPr>
          <w:rFonts w:ascii="Calibri" w:hAnsi="Calibri" w:cs="Arial"/>
        </w:rPr>
        <w:tab/>
        <w:t>Dr. Rebecca</w:t>
      </w:r>
      <w:r w:rsidRPr="00A06206">
        <w:rPr>
          <w:rFonts w:ascii="Calibri" w:hAnsi="Calibri" w:cs="Arial"/>
        </w:rPr>
        <w:t xml:space="preserve"> Warner Henning</w:t>
      </w:r>
    </w:p>
    <w:p w14:paraId="1FF53121" w14:textId="77777777" w:rsidR="0019716B" w:rsidRPr="00A06206" w:rsidRDefault="0019716B" w:rsidP="0019716B">
      <w:pPr>
        <w:rPr>
          <w:rFonts w:ascii="Calibri" w:hAnsi="Calibri" w:cs="Arial"/>
        </w:rPr>
      </w:pPr>
      <w:r w:rsidRPr="00A06206">
        <w:rPr>
          <w:rFonts w:ascii="Calibri" w:hAnsi="Calibri" w:cs="Arial"/>
          <w:b/>
        </w:rPr>
        <w:t>Office:</w:t>
      </w:r>
      <w:r w:rsidRPr="00A06206">
        <w:rPr>
          <w:rFonts w:ascii="Calibri" w:hAnsi="Calibri" w:cs="Arial"/>
          <w:b/>
        </w:rPr>
        <w:tab/>
      </w:r>
      <w:r w:rsidRPr="00A06206">
        <w:rPr>
          <w:rFonts w:ascii="Calibri" w:hAnsi="Calibri" w:cs="Arial"/>
          <w:b/>
        </w:rPr>
        <w:tab/>
      </w:r>
      <w:r w:rsidRPr="00A06206">
        <w:rPr>
          <w:rFonts w:ascii="Calibri" w:hAnsi="Calibri" w:cs="Arial"/>
          <w:b/>
        </w:rPr>
        <w:tab/>
      </w:r>
      <w:r w:rsidR="00651947">
        <w:rPr>
          <w:rFonts w:ascii="Calibri" w:hAnsi="Calibri" w:cs="Arial"/>
        </w:rPr>
        <w:t>050</w:t>
      </w:r>
      <w:r w:rsidRPr="00A06206">
        <w:rPr>
          <w:rFonts w:ascii="Calibri" w:hAnsi="Calibri" w:cs="Arial"/>
        </w:rPr>
        <w:t>, CPS</w:t>
      </w:r>
    </w:p>
    <w:p w14:paraId="1C6A8101" w14:textId="77777777" w:rsidR="0019716B" w:rsidRPr="00A06206" w:rsidRDefault="0019716B" w:rsidP="0019716B">
      <w:pPr>
        <w:rPr>
          <w:rFonts w:ascii="Calibri" w:hAnsi="Calibri" w:cs="Arial"/>
        </w:rPr>
      </w:pPr>
      <w:r w:rsidRPr="00A06206">
        <w:rPr>
          <w:rFonts w:ascii="Calibri" w:hAnsi="Calibri" w:cs="Arial"/>
          <w:b/>
        </w:rPr>
        <w:t xml:space="preserve">Phone: </w:t>
      </w:r>
      <w:r w:rsidRPr="00A06206">
        <w:rPr>
          <w:rFonts w:ascii="Calibri" w:hAnsi="Calibri" w:cs="Arial"/>
          <w:b/>
        </w:rPr>
        <w:tab/>
      </w:r>
      <w:r w:rsidRPr="00A06206">
        <w:rPr>
          <w:rFonts w:ascii="Calibri" w:hAnsi="Calibri" w:cs="Arial"/>
          <w:b/>
        </w:rPr>
        <w:tab/>
      </w:r>
      <w:r w:rsidR="009B20C7" w:rsidRPr="009B20C7">
        <w:rPr>
          <w:rFonts w:ascii="Calibri" w:hAnsi="Calibri" w:cs="Arial"/>
        </w:rPr>
        <w:t>715-</w:t>
      </w:r>
      <w:r w:rsidRPr="00A06206">
        <w:rPr>
          <w:rFonts w:ascii="Calibri" w:hAnsi="Calibri" w:cs="Arial"/>
        </w:rPr>
        <w:t>346-2351</w:t>
      </w:r>
    </w:p>
    <w:p w14:paraId="3CE3B7D0" w14:textId="77777777" w:rsidR="0019716B" w:rsidRPr="00A06206" w:rsidRDefault="0019716B" w:rsidP="0019716B">
      <w:pPr>
        <w:rPr>
          <w:rFonts w:ascii="Calibri" w:hAnsi="Calibri" w:cs="Arial"/>
        </w:rPr>
      </w:pPr>
      <w:r w:rsidRPr="00A06206">
        <w:rPr>
          <w:rFonts w:ascii="Calibri" w:hAnsi="Calibri" w:cs="Arial"/>
          <w:b/>
        </w:rPr>
        <w:t>e-mail:</w:t>
      </w:r>
      <w:r w:rsidRPr="00A06206">
        <w:rPr>
          <w:rFonts w:ascii="Calibri" w:hAnsi="Calibri" w:cs="Arial"/>
          <w:b/>
        </w:rPr>
        <w:tab/>
      </w:r>
      <w:r w:rsidRPr="00A06206">
        <w:rPr>
          <w:rFonts w:ascii="Calibri" w:hAnsi="Calibri" w:cs="Arial"/>
          <w:b/>
        </w:rPr>
        <w:tab/>
      </w:r>
      <w:r w:rsidRPr="00A06206">
        <w:rPr>
          <w:rFonts w:ascii="Calibri" w:hAnsi="Calibri" w:cs="Arial"/>
          <w:b/>
        </w:rPr>
        <w:tab/>
      </w:r>
      <w:r w:rsidRPr="00A06206">
        <w:rPr>
          <w:rFonts w:ascii="Calibri" w:hAnsi="Calibri" w:cs="Arial"/>
        </w:rPr>
        <w:t>rebecca.henning@uwsp.edu</w:t>
      </w:r>
    </w:p>
    <w:p w14:paraId="070F861A" w14:textId="77777777" w:rsidR="0019716B" w:rsidRDefault="0019716B" w:rsidP="0019716B">
      <w:pPr>
        <w:rPr>
          <w:rFonts w:ascii="Calibri" w:hAnsi="Calibri" w:cs="Arial"/>
        </w:rPr>
      </w:pPr>
      <w:r w:rsidRPr="00376900">
        <w:rPr>
          <w:rFonts w:ascii="Calibri" w:hAnsi="Calibri" w:cs="Arial"/>
          <w:b/>
        </w:rPr>
        <w:t>Office Hours:</w:t>
      </w:r>
      <w:r w:rsidRPr="00376900">
        <w:rPr>
          <w:rFonts w:ascii="Calibri" w:hAnsi="Calibri" w:cs="Arial"/>
          <w:b/>
        </w:rPr>
        <w:tab/>
      </w:r>
      <w:r w:rsidRPr="00376900">
        <w:rPr>
          <w:rFonts w:ascii="Calibri" w:hAnsi="Calibri" w:cs="Arial"/>
          <w:b/>
        </w:rPr>
        <w:tab/>
      </w:r>
      <w:r w:rsidR="009B20C7" w:rsidRPr="009B20C7">
        <w:rPr>
          <w:rFonts w:ascii="Calibri" w:hAnsi="Calibri" w:cs="Arial"/>
        </w:rPr>
        <w:t>Monday 3-4,</w:t>
      </w:r>
      <w:r w:rsidR="009B20C7">
        <w:rPr>
          <w:rFonts w:ascii="Calibri" w:hAnsi="Calibri" w:cs="Arial"/>
          <w:b/>
        </w:rPr>
        <w:t xml:space="preserve"> </w:t>
      </w:r>
      <w:r w:rsidR="00D36108">
        <w:rPr>
          <w:rFonts w:ascii="Calibri" w:hAnsi="Calibri" w:cs="Arial"/>
        </w:rPr>
        <w:t>Wednesday</w:t>
      </w:r>
      <w:r w:rsidR="00651947">
        <w:rPr>
          <w:rFonts w:ascii="Calibri" w:hAnsi="Calibri" w:cs="Arial"/>
        </w:rPr>
        <w:t xml:space="preserve"> 2:30-3:30</w:t>
      </w:r>
      <w:r w:rsidR="00376900" w:rsidRPr="00864C89">
        <w:rPr>
          <w:rFonts w:ascii="Calibri" w:hAnsi="Calibri" w:cs="Arial"/>
        </w:rPr>
        <w:t>, Friday 11-noon, and by appt.</w:t>
      </w:r>
    </w:p>
    <w:p w14:paraId="79983742" w14:textId="749517A3" w:rsidR="009B20C7" w:rsidRPr="009B20C7" w:rsidRDefault="009B20C7" w:rsidP="0019716B">
      <w:pPr>
        <w:rPr>
          <w:rFonts w:ascii="Calibri" w:hAnsi="Calibri" w:cs="Arial"/>
        </w:rPr>
      </w:pPr>
      <w:r w:rsidRPr="003B119E">
        <w:rPr>
          <w:rFonts w:ascii="Calibri" w:hAnsi="Calibri" w:cs="Arial"/>
          <w:b/>
        </w:rPr>
        <w:t>Teaching Assistant</w:t>
      </w:r>
      <w:r w:rsidR="00A53789">
        <w:rPr>
          <w:rFonts w:ascii="Calibri" w:hAnsi="Calibri" w:cs="Arial"/>
          <w:b/>
        </w:rPr>
        <w:t>s</w:t>
      </w:r>
      <w:r w:rsidRPr="003B119E">
        <w:rPr>
          <w:rFonts w:ascii="Calibri" w:hAnsi="Calibri" w:cs="Arial"/>
          <w:b/>
        </w:rPr>
        <w:t>:</w:t>
      </w:r>
      <w:r w:rsidRPr="003B119E">
        <w:rPr>
          <w:rFonts w:ascii="Calibri" w:hAnsi="Calibri" w:cs="Arial"/>
          <w:b/>
        </w:rPr>
        <w:tab/>
      </w:r>
      <w:r w:rsidR="00AC491C" w:rsidRPr="003B119E">
        <w:rPr>
          <w:rFonts w:ascii="Calibri" w:hAnsi="Calibri" w:cs="Arial"/>
        </w:rPr>
        <w:t>Chelsey Mazemke</w:t>
      </w:r>
      <w:r w:rsidR="00A53789">
        <w:rPr>
          <w:rFonts w:ascii="Calibri" w:hAnsi="Calibri" w:cs="Arial"/>
        </w:rPr>
        <w:t>; possibly Lindsay Ross</w:t>
      </w:r>
    </w:p>
    <w:p w14:paraId="5F8CD86F" w14:textId="77777777" w:rsidR="0019716B" w:rsidRPr="00A06206" w:rsidRDefault="0019716B" w:rsidP="0019716B">
      <w:pPr>
        <w:rPr>
          <w:rFonts w:ascii="Calibri" w:hAnsi="Calibri" w:cs="Arial"/>
          <w:b/>
        </w:rPr>
      </w:pPr>
      <w:r w:rsidRPr="00A06206">
        <w:rPr>
          <w:rFonts w:ascii="Calibri" w:hAnsi="Calibri" w:cs="Arial"/>
        </w:rPr>
        <w:tab/>
      </w:r>
      <w:r w:rsidRPr="00A06206">
        <w:rPr>
          <w:rFonts w:ascii="Calibri" w:hAnsi="Calibri" w:cs="Arial"/>
        </w:rPr>
        <w:tab/>
      </w:r>
      <w:r w:rsidRPr="00A06206">
        <w:rPr>
          <w:rFonts w:ascii="Calibri" w:hAnsi="Calibri" w:cs="Arial"/>
        </w:rPr>
        <w:tab/>
      </w:r>
    </w:p>
    <w:p w14:paraId="39580519" w14:textId="77777777" w:rsidR="0019716B" w:rsidRPr="00A06206" w:rsidRDefault="0019716B" w:rsidP="0019716B">
      <w:pPr>
        <w:rPr>
          <w:rFonts w:ascii="Calibri" w:hAnsi="Calibri" w:cs="Arial"/>
          <w:b/>
        </w:rPr>
      </w:pPr>
      <w:r w:rsidRPr="00A06206">
        <w:rPr>
          <w:rFonts w:ascii="Calibri" w:hAnsi="Calibri" w:cs="Arial"/>
          <w:b/>
        </w:rPr>
        <w:t>Prerequisites</w:t>
      </w:r>
      <w:r w:rsidR="009E7E19" w:rsidRPr="00A06206">
        <w:rPr>
          <w:rFonts w:ascii="Calibri" w:hAnsi="Calibri" w:cs="Arial"/>
          <w:b/>
        </w:rPr>
        <w:t xml:space="preserve"> and Co-requisites</w:t>
      </w:r>
      <w:r w:rsidRPr="00A06206">
        <w:rPr>
          <w:rFonts w:ascii="Calibri" w:hAnsi="Calibri" w:cs="Arial"/>
          <w:b/>
        </w:rPr>
        <w:t>:</w:t>
      </w:r>
      <w:r w:rsidRPr="00A06206">
        <w:rPr>
          <w:rFonts w:ascii="Calibri" w:hAnsi="Calibri" w:cs="Arial"/>
          <w:b/>
        </w:rPr>
        <w:tab/>
      </w:r>
    </w:p>
    <w:p w14:paraId="00C863B5" w14:textId="58B59CC2" w:rsidR="0019716B" w:rsidRPr="00A06206" w:rsidRDefault="0019716B" w:rsidP="0019716B">
      <w:pPr>
        <w:numPr>
          <w:ilvl w:val="0"/>
          <w:numId w:val="3"/>
        </w:numPr>
        <w:rPr>
          <w:rFonts w:ascii="Calibri" w:hAnsi="Calibri" w:cs="Arial"/>
        </w:rPr>
      </w:pPr>
      <w:r w:rsidRPr="00A06206">
        <w:rPr>
          <w:rFonts w:ascii="Calibri" w:hAnsi="Calibri" w:cs="Arial"/>
        </w:rPr>
        <w:t>Enrolled in first-semester sequence of graduate audiology coursework</w:t>
      </w:r>
      <w:r w:rsidR="00A06206">
        <w:rPr>
          <w:rFonts w:ascii="Calibri" w:hAnsi="Calibri" w:cs="Arial"/>
        </w:rPr>
        <w:t xml:space="preserve">, especially </w:t>
      </w:r>
      <w:r w:rsidR="00C84177">
        <w:rPr>
          <w:rFonts w:ascii="Calibri" w:hAnsi="Calibri" w:cs="Arial"/>
        </w:rPr>
        <w:t>CS</w:t>
      </w:r>
      <w:r w:rsidR="00A06206">
        <w:rPr>
          <w:rFonts w:ascii="Calibri" w:hAnsi="Calibri" w:cs="Arial"/>
        </w:rPr>
        <w:t>D 852 Hearing Assessment lecture</w:t>
      </w:r>
      <w:r w:rsidRPr="00A06206">
        <w:rPr>
          <w:rFonts w:ascii="Calibri" w:hAnsi="Calibri" w:cs="Arial"/>
        </w:rPr>
        <w:t>.</w:t>
      </w:r>
    </w:p>
    <w:p w14:paraId="22A5BF24" w14:textId="77777777" w:rsidR="0019716B" w:rsidRPr="00A06206" w:rsidRDefault="0019716B" w:rsidP="0019716B">
      <w:pPr>
        <w:numPr>
          <w:ilvl w:val="0"/>
          <w:numId w:val="3"/>
        </w:numPr>
        <w:rPr>
          <w:rFonts w:ascii="Calibri" w:hAnsi="Calibri" w:cs="Arial"/>
        </w:rPr>
      </w:pPr>
      <w:r w:rsidRPr="00A06206">
        <w:rPr>
          <w:rFonts w:ascii="Calibri" w:hAnsi="Calibri" w:cs="Arial"/>
        </w:rPr>
        <w:t>Undergraduate courses in hearing science, acoustics, and introductory audiometry are recommended.</w:t>
      </w:r>
    </w:p>
    <w:p w14:paraId="4BA29E3F" w14:textId="77777777" w:rsidR="002C6CD6" w:rsidRPr="00A06206" w:rsidRDefault="002C6CD6" w:rsidP="002C6CD6">
      <w:pPr>
        <w:rPr>
          <w:rFonts w:ascii="Calibri" w:hAnsi="Calibri" w:cs="Arial"/>
        </w:rPr>
      </w:pPr>
    </w:p>
    <w:p w14:paraId="389DB7E2" w14:textId="77777777" w:rsidR="002C6CD6" w:rsidRPr="00A06206" w:rsidRDefault="002C6CD6" w:rsidP="002C6CD6">
      <w:pPr>
        <w:rPr>
          <w:rFonts w:ascii="Calibri" w:hAnsi="Calibri" w:cs="Arial"/>
          <w:b/>
        </w:rPr>
      </w:pPr>
      <w:r w:rsidRPr="00A06206">
        <w:rPr>
          <w:rFonts w:ascii="Calibri" w:hAnsi="Calibri" w:cs="Arial"/>
          <w:b/>
        </w:rPr>
        <w:t>Course Description:</w:t>
      </w:r>
    </w:p>
    <w:p w14:paraId="15A424EF" w14:textId="76996FBD" w:rsidR="002C6CD6" w:rsidRPr="00A06206" w:rsidRDefault="002C6CD6" w:rsidP="002C6CD6">
      <w:pPr>
        <w:rPr>
          <w:rFonts w:ascii="Calibri" w:hAnsi="Calibri" w:cs="Arial"/>
        </w:rPr>
      </w:pPr>
      <w:r w:rsidRPr="00A06206">
        <w:rPr>
          <w:rFonts w:ascii="Calibri" w:hAnsi="Calibri" w:cs="Arial"/>
        </w:rPr>
        <w:tab/>
        <w:t>This is a laboratory course designed to complement C</w:t>
      </w:r>
      <w:r w:rsidR="00C84177">
        <w:rPr>
          <w:rFonts w:ascii="Calibri" w:hAnsi="Calibri" w:cs="Arial"/>
        </w:rPr>
        <w:t>S</w:t>
      </w:r>
      <w:r w:rsidRPr="00A06206">
        <w:rPr>
          <w:rFonts w:ascii="Calibri" w:hAnsi="Calibri" w:cs="Arial"/>
        </w:rPr>
        <w:t>D 852 Hearing Assessment.  In this course, you will have the opportunity to gain hands-on experience with the methods of hearing assessment discussed in C</w:t>
      </w:r>
      <w:r w:rsidR="00C84177">
        <w:rPr>
          <w:rFonts w:ascii="Calibri" w:hAnsi="Calibri" w:cs="Arial"/>
        </w:rPr>
        <w:t>S</w:t>
      </w:r>
      <w:r w:rsidRPr="00A06206">
        <w:rPr>
          <w:rFonts w:ascii="Calibri" w:hAnsi="Calibri" w:cs="Arial"/>
        </w:rPr>
        <w:t>D 852.  In addition to the hands-on work, you will be required</w:t>
      </w:r>
      <w:r w:rsidR="00D7245B" w:rsidRPr="00A06206">
        <w:rPr>
          <w:rFonts w:ascii="Calibri" w:hAnsi="Calibri" w:cs="Arial"/>
        </w:rPr>
        <w:t>, in lab reports,</w:t>
      </w:r>
      <w:r w:rsidRPr="00A06206">
        <w:rPr>
          <w:rFonts w:ascii="Calibri" w:hAnsi="Calibri" w:cs="Arial"/>
        </w:rPr>
        <w:t xml:space="preserve"> to describe and explain the purpose, methods, and theoretical/scientific/technical rationales underlying methods of hearing assessment.  This class meets </w:t>
      </w:r>
      <w:r w:rsidR="00C84177">
        <w:rPr>
          <w:rFonts w:ascii="Calibri" w:hAnsi="Calibri" w:cs="Arial"/>
        </w:rPr>
        <w:t xml:space="preserve">approximately </w:t>
      </w:r>
      <w:r w:rsidRPr="00A06206">
        <w:rPr>
          <w:rFonts w:ascii="Calibri" w:hAnsi="Calibri" w:cs="Arial"/>
        </w:rPr>
        <w:t xml:space="preserve">once a week for a laboratory session.  During the class meeting, </w:t>
      </w:r>
      <w:r w:rsidR="00601AD5">
        <w:rPr>
          <w:rFonts w:ascii="Calibri" w:hAnsi="Calibri" w:cs="Arial"/>
        </w:rPr>
        <w:t xml:space="preserve">there may be some lecture time for background information, and </w:t>
      </w:r>
      <w:r w:rsidRPr="00A06206">
        <w:rPr>
          <w:rFonts w:ascii="Calibri" w:hAnsi="Calibri" w:cs="Arial"/>
        </w:rPr>
        <w:t xml:space="preserve">you will receive an orientation to the equipment and procedures for that week’s lab.  </w:t>
      </w:r>
      <w:r w:rsidR="00601AD5">
        <w:rPr>
          <w:rFonts w:ascii="Calibri" w:hAnsi="Calibri" w:cs="Arial"/>
        </w:rPr>
        <w:t>If there is any class time remaining</w:t>
      </w:r>
      <w:r w:rsidRPr="00A06206">
        <w:rPr>
          <w:rFonts w:ascii="Calibri" w:hAnsi="Calibri" w:cs="Arial"/>
        </w:rPr>
        <w:t>, you can begin the lab assignment.</w:t>
      </w:r>
      <w:r w:rsidR="009E7E19" w:rsidRPr="00A06206">
        <w:rPr>
          <w:rFonts w:ascii="Calibri" w:hAnsi="Calibri" w:cs="Arial"/>
        </w:rPr>
        <w:t xml:space="preserve">  Time outside of class will normally be required to complete the lab work and lab report.</w:t>
      </w:r>
    </w:p>
    <w:p w14:paraId="55299168" w14:textId="77777777" w:rsidR="0019716B" w:rsidRPr="00A06206" w:rsidRDefault="0019716B" w:rsidP="0019716B">
      <w:pPr>
        <w:rPr>
          <w:rFonts w:ascii="Calibri" w:hAnsi="Calibri" w:cs="Arial"/>
        </w:rPr>
      </w:pPr>
    </w:p>
    <w:p w14:paraId="36BC1F8B" w14:textId="77777777" w:rsidR="0019716B" w:rsidRPr="00A06206" w:rsidRDefault="0019716B" w:rsidP="0019716B">
      <w:pPr>
        <w:rPr>
          <w:rFonts w:ascii="Calibri" w:hAnsi="Calibri" w:cs="Arial"/>
          <w:b/>
        </w:rPr>
      </w:pPr>
      <w:r w:rsidRPr="00A06206">
        <w:rPr>
          <w:rFonts w:ascii="Calibri" w:hAnsi="Calibri" w:cs="Arial"/>
          <w:b/>
        </w:rPr>
        <w:t>Required Textbook:</w:t>
      </w:r>
    </w:p>
    <w:p w14:paraId="6A12EC63" w14:textId="77777777" w:rsidR="009B20C7" w:rsidRPr="009B236E" w:rsidRDefault="009B20C7" w:rsidP="009B20C7">
      <w:pPr>
        <w:rPr>
          <w:rFonts w:ascii="Calibri" w:hAnsi="Calibri" w:cs="Arial"/>
        </w:rPr>
      </w:pPr>
      <w:r w:rsidRPr="009B236E">
        <w:rPr>
          <w:rFonts w:ascii="Calibri" w:hAnsi="Calibri" w:cs="Arial"/>
        </w:rPr>
        <w:t>Katz, J</w:t>
      </w:r>
      <w:proofErr w:type="gramStart"/>
      <w:r w:rsidRPr="009B236E">
        <w:rPr>
          <w:rFonts w:ascii="Calibri" w:hAnsi="Calibri" w:cs="Arial"/>
        </w:rPr>
        <w:t>. ,</w:t>
      </w:r>
      <w:proofErr w:type="gramEnd"/>
      <w:r w:rsidRPr="009B236E">
        <w:rPr>
          <w:rFonts w:ascii="Calibri" w:hAnsi="Calibri" w:cs="Arial"/>
        </w:rPr>
        <w:t xml:space="preserve"> </w:t>
      </w:r>
      <w:proofErr w:type="spellStart"/>
      <w:r>
        <w:rPr>
          <w:rFonts w:ascii="Calibri" w:hAnsi="Calibri" w:cs="Arial"/>
        </w:rPr>
        <w:t>Chasin</w:t>
      </w:r>
      <w:proofErr w:type="spellEnd"/>
      <w:r>
        <w:rPr>
          <w:rFonts w:ascii="Calibri" w:hAnsi="Calibri" w:cs="Arial"/>
        </w:rPr>
        <w:t xml:space="preserve">, M., English, K., </w:t>
      </w:r>
      <w:r w:rsidRPr="009B236E">
        <w:rPr>
          <w:rFonts w:ascii="Calibri" w:hAnsi="Calibri" w:cs="Arial"/>
        </w:rPr>
        <w:t>Hood, L.</w:t>
      </w:r>
      <w:r>
        <w:rPr>
          <w:rFonts w:ascii="Calibri" w:hAnsi="Calibri" w:cs="Arial"/>
        </w:rPr>
        <w:t>, &amp; Tillery, K.</w:t>
      </w:r>
      <w:r w:rsidRPr="009B236E">
        <w:rPr>
          <w:rFonts w:ascii="Calibri" w:hAnsi="Calibri" w:cs="Arial"/>
        </w:rPr>
        <w:t xml:space="preserve"> (Ed</w:t>
      </w:r>
      <w:r>
        <w:rPr>
          <w:rFonts w:ascii="Calibri" w:hAnsi="Calibri" w:cs="Arial"/>
        </w:rPr>
        <w:t>s.). (2015</w:t>
      </w:r>
      <w:r w:rsidRPr="009B236E">
        <w:rPr>
          <w:rFonts w:ascii="Calibri" w:hAnsi="Calibri" w:cs="Arial"/>
        </w:rPr>
        <w:t xml:space="preserve">). </w:t>
      </w:r>
      <w:r w:rsidRPr="009B236E">
        <w:rPr>
          <w:rFonts w:ascii="Calibri" w:hAnsi="Calibri" w:cs="Arial"/>
          <w:i/>
        </w:rPr>
        <w:t xml:space="preserve">Handbook of Clinical Audiology, </w:t>
      </w:r>
      <w:r>
        <w:rPr>
          <w:rFonts w:ascii="Calibri" w:hAnsi="Calibri" w:cs="Arial"/>
          <w:i/>
        </w:rPr>
        <w:t>7</w:t>
      </w:r>
      <w:r w:rsidRPr="009B236E">
        <w:rPr>
          <w:rFonts w:ascii="Calibri" w:hAnsi="Calibri" w:cs="Arial"/>
          <w:i/>
          <w:vertAlign w:val="superscript"/>
        </w:rPr>
        <w:t>th</w:t>
      </w:r>
      <w:r w:rsidRPr="009B236E">
        <w:rPr>
          <w:rFonts w:ascii="Calibri" w:hAnsi="Calibri" w:cs="Arial"/>
          <w:i/>
        </w:rPr>
        <w:t xml:space="preserve"> ed. </w:t>
      </w:r>
      <w:r w:rsidRPr="009B236E">
        <w:rPr>
          <w:rFonts w:ascii="Calibri" w:hAnsi="Calibri" w:cs="Arial"/>
        </w:rPr>
        <w:t>Baltimore: Lippincott Williams &amp; Wilkins.</w:t>
      </w:r>
      <w:r w:rsidRPr="009B236E">
        <w:rPr>
          <w:rFonts w:ascii="Calibri" w:hAnsi="Calibri" w:cs="Arial"/>
          <w:i/>
        </w:rPr>
        <w:t xml:space="preserve"> </w:t>
      </w:r>
    </w:p>
    <w:p w14:paraId="73038A72" w14:textId="77777777" w:rsidR="00766E00" w:rsidRPr="00A06206" w:rsidRDefault="00766E00" w:rsidP="0019716B">
      <w:pPr>
        <w:rPr>
          <w:rFonts w:ascii="Calibri" w:hAnsi="Calibri" w:cs="Arial"/>
        </w:rPr>
      </w:pPr>
    </w:p>
    <w:p w14:paraId="69E33A9C" w14:textId="77777777" w:rsidR="00D904EB" w:rsidRPr="00A06206" w:rsidRDefault="00D904EB" w:rsidP="0019716B">
      <w:pPr>
        <w:rPr>
          <w:rFonts w:ascii="Calibri" w:hAnsi="Calibri" w:cs="Arial"/>
        </w:rPr>
      </w:pPr>
      <w:r w:rsidRPr="00A06206">
        <w:rPr>
          <w:rFonts w:ascii="Calibri" w:hAnsi="Calibri" w:cs="Arial"/>
        </w:rPr>
        <w:lastRenderedPageBreak/>
        <w:t>Additional readings may be required, and these will be posted to the class D2L site.</w:t>
      </w:r>
    </w:p>
    <w:p w14:paraId="4D4C74F9" w14:textId="77777777" w:rsidR="0019716B" w:rsidRPr="00A06206" w:rsidRDefault="0019716B" w:rsidP="002C5167">
      <w:pPr>
        <w:rPr>
          <w:rFonts w:ascii="Calibri" w:hAnsi="Calibri" w:cs="Arial"/>
          <w:b/>
        </w:rPr>
      </w:pPr>
    </w:p>
    <w:p w14:paraId="0930496E" w14:textId="77777777" w:rsidR="0019716B" w:rsidRPr="00A06206" w:rsidRDefault="009E7E19" w:rsidP="0019716B">
      <w:pPr>
        <w:rPr>
          <w:rFonts w:ascii="Calibri" w:hAnsi="Calibri"/>
          <w:b/>
          <w:u w:val="single"/>
        </w:rPr>
      </w:pPr>
      <w:r w:rsidRPr="00A06206">
        <w:rPr>
          <w:rFonts w:ascii="Calibri" w:hAnsi="Calibri" w:cs="Arial"/>
          <w:b/>
        </w:rPr>
        <w:br w:type="page"/>
      </w:r>
      <w:r w:rsidR="0019716B" w:rsidRPr="00A06206">
        <w:rPr>
          <w:rFonts w:ascii="Calibri" w:hAnsi="Calibri" w:cs="Arial"/>
          <w:b/>
          <w:u w:val="single"/>
        </w:rPr>
        <w:lastRenderedPageBreak/>
        <w:t>Course</w:t>
      </w:r>
      <w:r w:rsidR="0019716B" w:rsidRPr="00A06206">
        <w:rPr>
          <w:rFonts w:ascii="Calibri" w:hAnsi="Calibri"/>
          <w:b/>
          <w:u w:val="single"/>
        </w:rPr>
        <w:t xml:space="preserve"> </w:t>
      </w:r>
      <w:r w:rsidR="0019716B" w:rsidRPr="00A06206">
        <w:rPr>
          <w:rFonts w:ascii="Calibri" w:hAnsi="Calibri" w:cs="Arial"/>
          <w:b/>
          <w:u w:val="single"/>
        </w:rPr>
        <w:t>Requirements</w:t>
      </w:r>
    </w:p>
    <w:p w14:paraId="1C7DB3B1" w14:textId="77777777" w:rsidR="0019716B" w:rsidRPr="00A06206" w:rsidRDefault="0019716B" w:rsidP="0019716B">
      <w:pPr>
        <w:rPr>
          <w:rFonts w:ascii="Calibri" w:hAnsi="Calibri" w:cs="Arial"/>
          <w:b/>
        </w:rPr>
      </w:pPr>
      <w:r w:rsidRPr="00A06206">
        <w:rPr>
          <w:rFonts w:ascii="Calibri" w:hAnsi="Calibri" w:cs="Arial"/>
          <w:b/>
        </w:rPr>
        <w:t xml:space="preserve">Following are the course requirements.  You must complete all of the requirements in order to pass the course.  </w:t>
      </w:r>
    </w:p>
    <w:p w14:paraId="1D633FA8" w14:textId="77777777" w:rsidR="0019716B" w:rsidRPr="00A06206" w:rsidRDefault="0019716B" w:rsidP="0019716B">
      <w:pPr>
        <w:rPr>
          <w:rFonts w:ascii="Calibri" w:hAnsi="Calibri" w:cs="Arial"/>
        </w:rPr>
      </w:pPr>
    </w:p>
    <w:p w14:paraId="038DC5E9" w14:textId="77777777" w:rsidR="0019716B" w:rsidRPr="00A06206" w:rsidRDefault="0091491B" w:rsidP="0019716B">
      <w:pPr>
        <w:numPr>
          <w:ilvl w:val="0"/>
          <w:numId w:val="1"/>
        </w:numPr>
        <w:rPr>
          <w:rFonts w:ascii="Calibri" w:hAnsi="Calibri" w:cs="Arial"/>
        </w:rPr>
      </w:pPr>
      <w:r>
        <w:rPr>
          <w:rFonts w:ascii="Calibri" w:hAnsi="Calibri" w:cs="Arial"/>
        </w:rPr>
        <w:t>Lab reports.  For many</w:t>
      </w:r>
      <w:r w:rsidR="002C6CD6" w:rsidRPr="00A06206">
        <w:rPr>
          <w:rFonts w:ascii="Calibri" w:hAnsi="Calibri" w:cs="Arial"/>
        </w:rPr>
        <w:t xml:space="preserve"> of the class sessions, there w</w:t>
      </w:r>
      <w:r w:rsidR="000065F4">
        <w:rPr>
          <w:rFonts w:ascii="Calibri" w:hAnsi="Calibri" w:cs="Arial"/>
        </w:rPr>
        <w:t>ill be a lab report due 1-2 weeks</w:t>
      </w:r>
      <w:r w:rsidR="002C6CD6" w:rsidRPr="00A06206">
        <w:rPr>
          <w:rFonts w:ascii="Calibri" w:hAnsi="Calibri" w:cs="Arial"/>
        </w:rPr>
        <w:t xml:space="preserve"> after the class meeting.</w:t>
      </w:r>
      <w:r w:rsidR="00D7245B" w:rsidRPr="00A06206">
        <w:rPr>
          <w:rFonts w:ascii="Calibri" w:hAnsi="Calibri" w:cs="Arial"/>
        </w:rPr>
        <w:t xml:space="preserve">  </w:t>
      </w:r>
      <w:r w:rsidR="00D7245B" w:rsidRPr="00A06206">
        <w:rPr>
          <w:rFonts w:ascii="Calibri" w:hAnsi="Calibri" w:cs="Arial"/>
          <w:i/>
        </w:rPr>
        <w:t xml:space="preserve">See the final page of this syllabus for an explanation of the </w:t>
      </w:r>
      <w:r w:rsidR="00E43641" w:rsidRPr="00A06206">
        <w:rPr>
          <w:rFonts w:ascii="Calibri" w:hAnsi="Calibri" w:cs="Arial"/>
          <w:i/>
        </w:rPr>
        <w:t>lab report requirements</w:t>
      </w:r>
      <w:r w:rsidR="00D7245B" w:rsidRPr="00A06206">
        <w:rPr>
          <w:rFonts w:ascii="Calibri" w:hAnsi="Calibri" w:cs="Arial"/>
          <w:i/>
        </w:rPr>
        <w:t>.</w:t>
      </w:r>
    </w:p>
    <w:p w14:paraId="70EE1FC2" w14:textId="77777777" w:rsidR="0019716B" w:rsidRPr="00A06206" w:rsidRDefault="0019716B" w:rsidP="0019716B">
      <w:pPr>
        <w:rPr>
          <w:rFonts w:ascii="Calibri" w:hAnsi="Calibri" w:cs="Arial"/>
        </w:rPr>
      </w:pPr>
    </w:p>
    <w:p w14:paraId="7A454471" w14:textId="77777777" w:rsidR="0019716B" w:rsidRPr="00A06206" w:rsidRDefault="009B20C7" w:rsidP="0019716B">
      <w:pPr>
        <w:numPr>
          <w:ilvl w:val="0"/>
          <w:numId w:val="1"/>
        </w:numPr>
        <w:rPr>
          <w:rFonts w:ascii="Calibri" w:hAnsi="Calibri" w:cs="Arial"/>
          <w:b/>
        </w:rPr>
      </w:pPr>
      <w:r>
        <w:rPr>
          <w:rFonts w:ascii="Calibri" w:hAnsi="Calibri" w:cs="Arial"/>
        </w:rPr>
        <w:t>Practical exam</w:t>
      </w:r>
      <w:r w:rsidR="002C6CD6" w:rsidRPr="00A06206">
        <w:rPr>
          <w:rFonts w:ascii="Calibri" w:hAnsi="Calibri" w:cs="Arial"/>
        </w:rPr>
        <w:t>.  There will be one practical exam</w:t>
      </w:r>
      <w:r>
        <w:rPr>
          <w:rFonts w:ascii="Calibri" w:hAnsi="Calibri" w:cs="Arial"/>
        </w:rPr>
        <w:t xml:space="preserve"> near the midterm of the semester.  This exam</w:t>
      </w:r>
      <w:r w:rsidR="002C6CD6" w:rsidRPr="00A06206">
        <w:rPr>
          <w:rFonts w:ascii="Calibri" w:hAnsi="Calibri" w:cs="Arial"/>
        </w:rPr>
        <w:t xml:space="preserve"> will assess your ability to perform </w:t>
      </w:r>
      <w:r>
        <w:rPr>
          <w:rFonts w:ascii="Calibri" w:hAnsi="Calibri" w:cs="Arial"/>
        </w:rPr>
        <w:t xml:space="preserve">much of </w:t>
      </w:r>
      <w:r w:rsidR="000065F4">
        <w:rPr>
          <w:rFonts w:ascii="Calibri" w:hAnsi="Calibri" w:cs="Arial"/>
        </w:rPr>
        <w:t>the basic audiologic</w:t>
      </w:r>
      <w:r w:rsidR="00F6567A" w:rsidRPr="00A06206">
        <w:rPr>
          <w:rFonts w:ascii="Calibri" w:hAnsi="Calibri" w:cs="Arial"/>
        </w:rPr>
        <w:t xml:space="preserve"> test battery.  Further details will</w:t>
      </w:r>
      <w:r>
        <w:rPr>
          <w:rFonts w:ascii="Calibri" w:hAnsi="Calibri" w:cs="Arial"/>
        </w:rPr>
        <w:t xml:space="preserve"> be discussed prior to the exam</w:t>
      </w:r>
      <w:r w:rsidR="000065F4">
        <w:rPr>
          <w:rFonts w:ascii="Calibri" w:hAnsi="Calibri" w:cs="Arial"/>
        </w:rPr>
        <w:t xml:space="preserve">, and </w:t>
      </w:r>
      <w:r>
        <w:rPr>
          <w:rFonts w:ascii="Calibri" w:hAnsi="Calibri" w:cs="Arial"/>
        </w:rPr>
        <w:t>a rubric</w:t>
      </w:r>
      <w:r w:rsidR="000065F4">
        <w:rPr>
          <w:rFonts w:ascii="Calibri" w:hAnsi="Calibri" w:cs="Arial"/>
        </w:rPr>
        <w:t xml:space="preserve"> will also</w:t>
      </w:r>
      <w:r>
        <w:rPr>
          <w:rFonts w:ascii="Calibri" w:hAnsi="Calibri" w:cs="Arial"/>
        </w:rPr>
        <w:t xml:space="preserve"> be available prior to the exam</w:t>
      </w:r>
      <w:r w:rsidR="00F6567A" w:rsidRPr="00A06206">
        <w:rPr>
          <w:rFonts w:ascii="Calibri" w:hAnsi="Calibri" w:cs="Arial"/>
        </w:rPr>
        <w:t xml:space="preserve">.  </w:t>
      </w:r>
    </w:p>
    <w:p w14:paraId="4E5FA3B4" w14:textId="77777777" w:rsidR="0019716B" w:rsidRPr="00A06206" w:rsidRDefault="0019716B" w:rsidP="0019716B">
      <w:pPr>
        <w:rPr>
          <w:rFonts w:ascii="Calibri" w:hAnsi="Calibri" w:cs="Arial"/>
        </w:rPr>
      </w:pPr>
    </w:p>
    <w:p w14:paraId="46180596" w14:textId="4BA4E43A" w:rsidR="0019716B" w:rsidRPr="00A06206" w:rsidRDefault="0019716B" w:rsidP="0019716B">
      <w:pPr>
        <w:numPr>
          <w:ilvl w:val="0"/>
          <w:numId w:val="2"/>
        </w:numPr>
        <w:rPr>
          <w:rFonts w:ascii="Calibri" w:hAnsi="Calibri" w:cs="Arial"/>
        </w:rPr>
      </w:pPr>
      <w:r w:rsidRPr="00A06206">
        <w:rPr>
          <w:rFonts w:ascii="Calibri" w:hAnsi="Calibri" w:cs="Arial"/>
        </w:rPr>
        <w:t xml:space="preserve">Attendance: You are </w:t>
      </w:r>
      <w:r w:rsidR="00D7245B" w:rsidRPr="00A06206">
        <w:rPr>
          <w:rFonts w:ascii="Calibri" w:hAnsi="Calibri" w:cs="Arial"/>
        </w:rPr>
        <w:t>responsible for attending class.  If you must miss class, please discuss this with the instructor in advance if at all possible.  Repeated unexcused absences may result in a reduced grade or a failing grade for the course.</w:t>
      </w:r>
      <w:r w:rsidR="00A06206">
        <w:rPr>
          <w:rFonts w:ascii="Calibri" w:hAnsi="Calibri" w:cs="Arial"/>
        </w:rPr>
        <w:t xml:space="preserve">  </w:t>
      </w:r>
      <w:r w:rsidR="00A06206" w:rsidRPr="003125B3">
        <w:rPr>
          <w:rFonts w:ascii="Calibri" w:hAnsi="Calibri" w:cs="Arial"/>
        </w:rPr>
        <w:t>I reserve the right to ask you for documentation of excused absences.  If you are concerned that a family or personal situation will cause you to miss class repeatedly, please discuss this with me so that we can come to an acceptable solution.</w:t>
      </w:r>
      <w:r w:rsidR="00C84177">
        <w:rPr>
          <w:rFonts w:ascii="Calibri" w:hAnsi="Calibri" w:cs="Arial"/>
        </w:rPr>
        <w:t xml:space="preserve">  Please also refer to the CS</w:t>
      </w:r>
      <w:r w:rsidR="00B527FF">
        <w:rPr>
          <w:rFonts w:ascii="Calibri" w:hAnsi="Calibri" w:cs="Arial"/>
        </w:rPr>
        <w:t>D 852 “Important Grading Information” handout.</w:t>
      </w:r>
    </w:p>
    <w:p w14:paraId="229B1320" w14:textId="77777777" w:rsidR="00254227" w:rsidRPr="00A06206" w:rsidRDefault="00254227" w:rsidP="00254227">
      <w:pPr>
        <w:rPr>
          <w:rFonts w:ascii="Calibri" w:hAnsi="Calibri" w:cs="Arial"/>
        </w:rPr>
      </w:pPr>
    </w:p>
    <w:p w14:paraId="32397EFA" w14:textId="77777777" w:rsidR="00254227" w:rsidRPr="00A06206" w:rsidRDefault="00254227" w:rsidP="00254227">
      <w:pPr>
        <w:rPr>
          <w:rFonts w:ascii="Calibri" w:hAnsi="Calibri" w:cs="Arial"/>
          <w:b/>
          <w:u w:val="single"/>
        </w:rPr>
      </w:pPr>
      <w:r w:rsidRPr="00A06206">
        <w:rPr>
          <w:rFonts w:ascii="Calibri" w:hAnsi="Calibri" w:cs="Arial"/>
          <w:b/>
          <w:u w:val="single"/>
        </w:rPr>
        <w:t>Students with Disabilities:</w:t>
      </w:r>
    </w:p>
    <w:p w14:paraId="62C91A2E" w14:textId="77777777" w:rsidR="00254227" w:rsidRPr="00A06206" w:rsidRDefault="00254227" w:rsidP="00254227">
      <w:pPr>
        <w:rPr>
          <w:rFonts w:ascii="Calibri" w:hAnsi="Calibri" w:cs="Arial"/>
        </w:rPr>
      </w:pPr>
      <w:r w:rsidRPr="00A06206">
        <w:rPr>
          <w:rFonts w:ascii="Calibri" w:hAnsi="Calibri" w:cs="Arial"/>
        </w:rPr>
        <w:t>If any student has a disability and requires accommodations in meeting these requirements, please see the instructor.</w:t>
      </w:r>
    </w:p>
    <w:p w14:paraId="57FE3CFD" w14:textId="77777777" w:rsidR="00727BBD" w:rsidRPr="00A06206" w:rsidRDefault="00727BBD" w:rsidP="00254227">
      <w:pPr>
        <w:rPr>
          <w:rFonts w:ascii="Calibri" w:hAnsi="Calibri" w:cs="Arial"/>
          <w:b/>
        </w:rPr>
      </w:pPr>
    </w:p>
    <w:p w14:paraId="4F768D6D" w14:textId="77777777" w:rsidR="00727BBD" w:rsidRPr="00A06206" w:rsidRDefault="00727BBD" w:rsidP="00254227">
      <w:pPr>
        <w:rPr>
          <w:rFonts w:ascii="Calibri" w:hAnsi="Calibri" w:cs="Arial"/>
          <w:b/>
          <w:u w:val="single"/>
        </w:rPr>
      </w:pPr>
      <w:r w:rsidRPr="00A06206">
        <w:rPr>
          <w:rFonts w:ascii="Calibri" w:hAnsi="Calibri" w:cs="Arial"/>
          <w:b/>
          <w:u w:val="single"/>
        </w:rPr>
        <w:t>Religious Observances:</w:t>
      </w:r>
    </w:p>
    <w:p w14:paraId="121C6E6F" w14:textId="77777777" w:rsidR="00727BBD" w:rsidRPr="00A06206" w:rsidRDefault="00727BBD" w:rsidP="00254227">
      <w:pPr>
        <w:rPr>
          <w:rFonts w:ascii="Calibri" w:hAnsi="Calibri" w:cs="Arial"/>
        </w:rPr>
      </w:pPr>
      <w:r w:rsidRPr="00A06206">
        <w:rPr>
          <w:rFonts w:ascii="Calibri" w:hAnsi="Calibri" w:cs="Arial"/>
        </w:rPr>
        <w:t>I will accommodate religious beliefs according to UWS 22.03 if you notify me within the first 3 weeks of the semester regarding specific dates</w:t>
      </w:r>
      <w:r w:rsidR="00A06206">
        <w:rPr>
          <w:rFonts w:ascii="Calibri" w:hAnsi="Calibri" w:cs="Arial"/>
        </w:rPr>
        <w:t xml:space="preserve"> with which you have conflicts</w:t>
      </w:r>
      <w:r w:rsidRPr="00A06206">
        <w:rPr>
          <w:rFonts w:ascii="Calibri" w:hAnsi="Calibri" w:cs="Arial"/>
        </w:rPr>
        <w:t>.</w:t>
      </w:r>
    </w:p>
    <w:p w14:paraId="67C55803" w14:textId="77777777" w:rsidR="005751D8" w:rsidRPr="00A06206" w:rsidRDefault="005751D8" w:rsidP="00254227">
      <w:pPr>
        <w:rPr>
          <w:rFonts w:ascii="Calibri" w:hAnsi="Calibri" w:cs="Arial"/>
        </w:rPr>
      </w:pPr>
    </w:p>
    <w:p w14:paraId="18CE5411" w14:textId="77777777" w:rsidR="005751D8" w:rsidRPr="00A06206" w:rsidRDefault="005751D8" w:rsidP="005751D8">
      <w:pPr>
        <w:pStyle w:val="BodyText"/>
        <w:rPr>
          <w:rFonts w:ascii="Calibri" w:hAnsi="Calibri" w:cs="Arial"/>
          <w:sz w:val="24"/>
          <w:szCs w:val="24"/>
        </w:rPr>
      </w:pPr>
      <w:r w:rsidRPr="00A06206">
        <w:rPr>
          <w:rFonts w:ascii="Calibri" w:hAnsi="Calibri" w:cs="Arial"/>
          <w:sz w:val="24"/>
          <w:szCs w:val="24"/>
          <w:u w:val="single"/>
        </w:rPr>
        <w:t>Academic Misconduct:</w:t>
      </w:r>
      <w:r w:rsidRPr="00A06206">
        <w:rPr>
          <w:rFonts w:ascii="Calibri" w:hAnsi="Calibri" w:cs="Arial"/>
          <w:sz w:val="24"/>
          <w:szCs w:val="24"/>
        </w:rPr>
        <w:t xml:space="preserve">  </w:t>
      </w:r>
    </w:p>
    <w:p w14:paraId="3E7BD602" w14:textId="77777777" w:rsidR="005751D8" w:rsidRPr="00A06206" w:rsidRDefault="005751D8" w:rsidP="005751D8">
      <w:pPr>
        <w:pStyle w:val="BodyText"/>
        <w:rPr>
          <w:rFonts w:ascii="Calibri" w:hAnsi="Calibri" w:cs="Arial"/>
          <w:b w:val="0"/>
          <w:sz w:val="24"/>
          <w:szCs w:val="24"/>
        </w:rPr>
      </w:pPr>
      <w:r w:rsidRPr="00A06206">
        <w:rPr>
          <w:rFonts w:ascii="Calibri" w:hAnsi="Calibri" w:cs="Arial"/>
          <w:b w:val="0"/>
          <w:sz w:val="24"/>
          <w:szCs w:val="24"/>
        </w:rPr>
        <w:t>If a student is caught cheating or plagiarizing on any assignments/exams, the UWSP Student Misconduct procedures will be followed.</w:t>
      </w:r>
    </w:p>
    <w:p w14:paraId="2FCDEFA8" w14:textId="77777777" w:rsidR="0019716B" w:rsidRPr="00A06206" w:rsidRDefault="0019716B" w:rsidP="0019716B">
      <w:pPr>
        <w:pStyle w:val="Heading4"/>
        <w:rPr>
          <w:rFonts w:ascii="Calibri" w:hAnsi="Calibri" w:cs="Arial"/>
          <w:sz w:val="24"/>
          <w:szCs w:val="24"/>
          <w:u w:val="single"/>
        </w:rPr>
      </w:pPr>
      <w:r w:rsidRPr="00A06206">
        <w:rPr>
          <w:rFonts w:ascii="Calibri" w:hAnsi="Calibri" w:cs="Arial"/>
          <w:sz w:val="24"/>
          <w:szCs w:val="24"/>
          <w:u w:val="single"/>
        </w:rPr>
        <w:t>Grading:</w:t>
      </w:r>
    </w:p>
    <w:p w14:paraId="0A6FCD36" w14:textId="77777777" w:rsidR="0019716B" w:rsidRPr="00A06206" w:rsidRDefault="0019716B" w:rsidP="0019716B">
      <w:pPr>
        <w:rPr>
          <w:rFonts w:ascii="Calibri" w:hAnsi="Calibri" w:cs="Arial"/>
        </w:rPr>
      </w:pPr>
      <w:r w:rsidRPr="00A06206">
        <w:rPr>
          <w:rFonts w:ascii="Calibri" w:hAnsi="Calibri" w:cs="Arial"/>
        </w:rPr>
        <w:t xml:space="preserve">Your final grade is determined by </w:t>
      </w:r>
      <w:r w:rsidR="00E43641" w:rsidRPr="00A06206">
        <w:rPr>
          <w:rFonts w:ascii="Calibri" w:hAnsi="Calibri" w:cs="Arial"/>
        </w:rPr>
        <w:t xml:space="preserve">weighting the average of </w:t>
      </w:r>
      <w:r w:rsidRPr="00A06206">
        <w:rPr>
          <w:rFonts w:ascii="Calibri" w:hAnsi="Calibri" w:cs="Arial"/>
        </w:rPr>
        <w:t xml:space="preserve">your </w:t>
      </w:r>
      <w:r w:rsidRPr="00A06206">
        <w:rPr>
          <w:rFonts w:ascii="Calibri" w:hAnsi="Calibri" w:cs="Arial"/>
          <w:i/>
        </w:rPr>
        <w:t>percent correct</w:t>
      </w:r>
      <w:r w:rsidRPr="00A06206">
        <w:rPr>
          <w:rFonts w:ascii="Calibri" w:hAnsi="Calibri" w:cs="Arial"/>
        </w:rPr>
        <w:t xml:space="preserve"> (not total number of points) on the following components: </w:t>
      </w:r>
    </w:p>
    <w:p w14:paraId="7E204789" w14:textId="77777777" w:rsidR="00F6567A" w:rsidRPr="00A06206" w:rsidRDefault="00F6567A" w:rsidP="0019716B">
      <w:pPr>
        <w:rPr>
          <w:rFonts w:ascii="Calibri" w:hAnsi="Calibri" w:cs="Arial"/>
        </w:rPr>
      </w:pPr>
    </w:p>
    <w:p w14:paraId="37655871" w14:textId="77777777" w:rsidR="002C5167" w:rsidRPr="00A06206" w:rsidRDefault="002C5167" w:rsidP="002C5167">
      <w:pPr>
        <w:rPr>
          <w:rFonts w:ascii="Calibri" w:hAnsi="Calibri" w:cs="Arial"/>
        </w:rPr>
      </w:pPr>
      <w:r w:rsidRPr="00A06206">
        <w:rPr>
          <w:rFonts w:ascii="Calibri" w:hAnsi="Calibri" w:cs="Arial"/>
        </w:rPr>
        <w:lastRenderedPageBreak/>
        <w:t>Lab</w:t>
      </w:r>
      <w:r w:rsidR="00F6567A" w:rsidRPr="00A06206">
        <w:rPr>
          <w:rFonts w:ascii="Calibri" w:hAnsi="Calibri" w:cs="Arial"/>
        </w:rPr>
        <w:t xml:space="preserve"> reports</w:t>
      </w:r>
      <w:r w:rsidR="009B20C7">
        <w:rPr>
          <w:rFonts w:ascii="Calibri" w:hAnsi="Calibri" w:cs="Arial"/>
        </w:rPr>
        <w:t xml:space="preserve"> (average of all reports)</w:t>
      </w:r>
      <w:r w:rsidR="00F6567A" w:rsidRPr="00A06206">
        <w:rPr>
          <w:rFonts w:ascii="Calibri" w:hAnsi="Calibri" w:cs="Arial"/>
        </w:rPr>
        <w:tab/>
      </w:r>
      <w:r w:rsidR="009B20C7">
        <w:rPr>
          <w:rFonts w:ascii="Calibri" w:hAnsi="Calibri" w:cs="Arial"/>
        </w:rPr>
        <w:tab/>
        <w:t>7</w:t>
      </w:r>
      <w:r w:rsidRPr="00A06206">
        <w:rPr>
          <w:rFonts w:ascii="Calibri" w:hAnsi="Calibri" w:cs="Arial"/>
        </w:rPr>
        <w:t>0%</w:t>
      </w:r>
    </w:p>
    <w:p w14:paraId="45FEC2B0" w14:textId="77777777" w:rsidR="002C5167" w:rsidRPr="00A06206" w:rsidRDefault="009B20C7" w:rsidP="002C5167">
      <w:pPr>
        <w:rPr>
          <w:rFonts w:ascii="Calibri" w:hAnsi="Calibri" w:cs="Arial"/>
        </w:rPr>
      </w:pPr>
      <w:r>
        <w:rPr>
          <w:rFonts w:ascii="Calibri" w:hAnsi="Calibri" w:cs="Arial"/>
        </w:rPr>
        <w:t xml:space="preserve">Practical exam </w:t>
      </w:r>
      <w:r>
        <w:rPr>
          <w:rFonts w:ascii="Calibri" w:hAnsi="Calibri" w:cs="Arial"/>
        </w:rPr>
        <w:tab/>
      </w:r>
      <w:r>
        <w:rPr>
          <w:rFonts w:ascii="Calibri" w:hAnsi="Calibri" w:cs="Arial"/>
        </w:rPr>
        <w:tab/>
      </w:r>
      <w:r>
        <w:rPr>
          <w:rFonts w:ascii="Calibri" w:hAnsi="Calibri" w:cs="Arial"/>
        </w:rPr>
        <w:tab/>
      </w:r>
      <w:r>
        <w:rPr>
          <w:rFonts w:ascii="Calibri" w:hAnsi="Calibri" w:cs="Arial"/>
        </w:rPr>
        <w:tab/>
        <w:t>3</w:t>
      </w:r>
      <w:r w:rsidR="002C5167" w:rsidRPr="00A06206">
        <w:rPr>
          <w:rFonts w:ascii="Calibri" w:hAnsi="Calibri" w:cs="Arial"/>
        </w:rPr>
        <w:t>0%</w:t>
      </w:r>
    </w:p>
    <w:p w14:paraId="597FB965" w14:textId="77777777" w:rsidR="002C5167" w:rsidRPr="00A06206" w:rsidRDefault="002C5167" w:rsidP="002C5167">
      <w:pPr>
        <w:rPr>
          <w:rFonts w:ascii="Calibri" w:hAnsi="Calibri" w:cs="Arial"/>
          <w:b/>
        </w:rPr>
      </w:pPr>
    </w:p>
    <w:p w14:paraId="13F84145" w14:textId="77777777" w:rsidR="0019716B" w:rsidRPr="00A06206" w:rsidRDefault="0019716B" w:rsidP="0019716B">
      <w:pPr>
        <w:rPr>
          <w:rFonts w:ascii="Calibri" w:hAnsi="Calibri" w:cs="Arial"/>
          <w:b/>
        </w:rPr>
      </w:pPr>
      <w:r w:rsidRPr="00A06206">
        <w:rPr>
          <w:rFonts w:ascii="Calibri" w:hAnsi="Calibri" w:cs="Arial"/>
          <w:b/>
        </w:rPr>
        <w:t>Grading Scale:</w:t>
      </w: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6A13C6" w:rsidRPr="00A06206" w14:paraId="1CD7F7B3" w14:textId="77777777" w:rsidTr="00E444DF">
        <w:trPr>
          <w:cantSplit/>
          <w:trHeight w:val="718"/>
        </w:trPr>
        <w:tc>
          <w:tcPr>
            <w:tcW w:w="1332" w:type="dxa"/>
          </w:tcPr>
          <w:p w14:paraId="35ECA4EC" w14:textId="77777777" w:rsidR="006A13C6" w:rsidRPr="00A06206" w:rsidRDefault="006A13C6" w:rsidP="00E444DF">
            <w:pPr>
              <w:pStyle w:val="FlushSSpace"/>
              <w:rPr>
                <w:rFonts w:ascii="Calibri" w:hAnsi="Calibri" w:cs="Arial"/>
                <w:szCs w:val="24"/>
              </w:rPr>
            </w:pPr>
            <w:r w:rsidRPr="00A06206">
              <w:rPr>
                <w:rFonts w:ascii="Calibri" w:hAnsi="Calibri" w:cs="Arial"/>
                <w:b/>
                <w:szCs w:val="24"/>
              </w:rPr>
              <w:t>UW – SP</w:t>
            </w:r>
            <w:r w:rsidRPr="00A06206">
              <w:rPr>
                <w:rFonts w:ascii="Calibri" w:hAnsi="Calibri" w:cs="Arial"/>
                <w:szCs w:val="24"/>
              </w:rPr>
              <w:t xml:space="preserve"> Letter Grade</w:t>
            </w:r>
          </w:p>
        </w:tc>
        <w:tc>
          <w:tcPr>
            <w:tcW w:w="504" w:type="dxa"/>
            <w:vAlign w:val="center"/>
          </w:tcPr>
          <w:p w14:paraId="527FB5B2"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A</w:t>
            </w:r>
          </w:p>
        </w:tc>
        <w:tc>
          <w:tcPr>
            <w:tcW w:w="776" w:type="dxa"/>
            <w:vAlign w:val="center"/>
          </w:tcPr>
          <w:p w14:paraId="086A3DD7"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A-</w:t>
            </w:r>
          </w:p>
        </w:tc>
        <w:tc>
          <w:tcPr>
            <w:tcW w:w="776" w:type="dxa"/>
            <w:vAlign w:val="center"/>
          </w:tcPr>
          <w:p w14:paraId="6ED32237"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B+</w:t>
            </w:r>
          </w:p>
        </w:tc>
        <w:tc>
          <w:tcPr>
            <w:tcW w:w="775" w:type="dxa"/>
            <w:vAlign w:val="center"/>
          </w:tcPr>
          <w:p w14:paraId="34D49244"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B</w:t>
            </w:r>
          </w:p>
        </w:tc>
        <w:tc>
          <w:tcPr>
            <w:tcW w:w="776" w:type="dxa"/>
            <w:vAlign w:val="center"/>
          </w:tcPr>
          <w:p w14:paraId="59FBFEF6"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B-</w:t>
            </w:r>
          </w:p>
        </w:tc>
        <w:tc>
          <w:tcPr>
            <w:tcW w:w="776" w:type="dxa"/>
            <w:vAlign w:val="center"/>
          </w:tcPr>
          <w:p w14:paraId="33710F6A"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C+</w:t>
            </w:r>
          </w:p>
        </w:tc>
        <w:tc>
          <w:tcPr>
            <w:tcW w:w="776" w:type="dxa"/>
            <w:vAlign w:val="center"/>
          </w:tcPr>
          <w:p w14:paraId="13692C81"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C</w:t>
            </w:r>
          </w:p>
        </w:tc>
        <w:tc>
          <w:tcPr>
            <w:tcW w:w="775" w:type="dxa"/>
            <w:vAlign w:val="center"/>
          </w:tcPr>
          <w:p w14:paraId="44DCFFEB"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C-</w:t>
            </w:r>
          </w:p>
        </w:tc>
        <w:tc>
          <w:tcPr>
            <w:tcW w:w="776" w:type="dxa"/>
            <w:vAlign w:val="center"/>
          </w:tcPr>
          <w:p w14:paraId="6D52B6E8"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D+</w:t>
            </w:r>
          </w:p>
        </w:tc>
        <w:tc>
          <w:tcPr>
            <w:tcW w:w="776" w:type="dxa"/>
            <w:vAlign w:val="center"/>
          </w:tcPr>
          <w:p w14:paraId="193FC8A3"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D</w:t>
            </w:r>
          </w:p>
        </w:tc>
        <w:tc>
          <w:tcPr>
            <w:tcW w:w="776" w:type="dxa"/>
            <w:vAlign w:val="center"/>
          </w:tcPr>
          <w:p w14:paraId="3F00CD7D"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F</w:t>
            </w:r>
          </w:p>
        </w:tc>
      </w:tr>
      <w:tr w:rsidR="006A13C6" w:rsidRPr="00A06206" w14:paraId="33053CDA" w14:textId="77777777" w:rsidTr="00E444DF">
        <w:trPr>
          <w:cantSplit/>
          <w:trHeight w:val="235"/>
        </w:trPr>
        <w:tc>
          <w:tcPr>
            <w:tcW w:w="1332" w:type="dxa"/>
          </w:tcPr>
          <w:p w14:paraId="244645DA" w14:textId="77777777" w:rsidR="006A13C6" w:rsidRPr="00A06206" w:rsidRDefault="006A13C6" w:rsidP="00E444DF">
            <w:pPr>
              <w:pStyle w:val="FlushSSpace"/>
              <w:rPr>
                <w:rFonts w:ascii="Calibri" w:hAnsi="Calibri" w:cs="Arial"/>
                <w:b/>
                <w:szCs w:val="24"/>
              </w:rPr>
            </w:pPr>
            <w:r w:rsidRPr="00A06206">
              <w:rPr>
                <w:rFonts w:ascii="Calibri" w:hAnsi="Calibri" w:cs="Arial"/>
                <w:b/>
                <w:szCs w:val="24"/>
              </w:rPr>
              <w:t>Percentage</w:t>
            </w:r>
          </w:p>
        </w:tc>
        <w:tc>
          <w:tcPr>
            <w:tcW w:w="504" w:type="dxa"/>
          </w:tcPr>
          <w:p w14:paraId="36F27C09"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100-92</w:t>
            </w:r>
          </w:p>
        </w:tc>
        <w:tc>
          <w:tcPr>
            <w:tcW w:w="776" w:type="dxa"/>
          </w:tcPr>
          <w:p w14:paraId="0F8D35D2"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91.9-90</w:t>
            </w:r>
          </w:p>
        </w:tc>
        <w:tc>
          <w:tcPr>
            <w:tcW w:w="776" w:type="dxa"/>
          </w:tcPr>
          <w:p w14:paraId="375676E2"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89.9-88</w:t>
            </w:r>
          </w:p>
        </w:tc>
        <w:tc>
          <w:tcPr>
            <w:tcW w:w="775" w:type="dxa"/>
          </w:tcPr>
          <w:p w14:paraId="0B1B7B6B"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87.9-82</w:t>
            </w:r>
          </w:p>
        </w:tc>
        <w:tc>
          <w:tcPr>
            <w:tcW w:w="776" w:type="dxa"/>
          </w:tcPr>
          <w:p w14:paraId="385A7E01"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81.9-80</w:t>
            </w:r>
          </w:p>
        </w:tc>
        <w:tc>
          <w:tcPr>
            <w:tcW w:w="776" w:type="dxa"/>
          </w:tcPr>
          <w:p w14:paraId="02A0C6CE"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79.9-78</w:t>
            </w:r>
          </w:p>
        </w:tc>
        <w:tc>
          <w:tcPr>
            <w:tcW w:w="776" w:type="dxa"/>
          </w:tcPr>
          <w:p w14:paraId="6CF78987"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77.9-72</w:t>
            </w:r>
          </w:p>
        </w:tc>
        <w:tc>
          <w:tcPr>
            <w:tcW w:w="775" w:type="dxa"/>
          </w:tcPr>
          <w:p w14:paraId="6F63DED4"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71.9-70</w:t>
            </w:r>
          </w:p>
        </w:tc>
        <w:tc>
          <w:tcPr>
            <w:tcW w:w="776" w:type="dxa"/>
          </w:tcPr>
          <w:p w14:paraId="6568533D"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69.9-68</w:t>
            </w:r>
          </w:p>
        </w:tc>
        <w:tc>
          <w:tcPr>
            <w:tcW w:w="776" w:type="dxa"/>
          </w:tcPr>
          <w:p w14:paraId="6E4E3E79"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67.9-60</w:t>
            </w:r>
          </w:p>
        </w:tc>
        <w:tc>
          <w:tcPr>
            <w:tcW w:w="776" w:type="dxa"/>
          </w:tcPr>
          <w:p w14:paraId="4ABF96B3"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&lt;60</w:t>
            </w:r>
          </w:p>
        </w:tc>
      </w:tr>
    </w:tbl>
    <w:p w14:paraId="6AFC3948" w14:textId="77777777" w:rsidR="0019716B" w:rsidRDefault="0019716B" w:rsidP="002C5167">
      <w:pPr>
        <w:rPr>
          <w:rFonts w:ascii="Arial" w:hAnsi="Arial" w:cs="Arial"/>
          <w:b/>
          <w:sz w:val="22"/>
        </w:rPr>
      </w:pPr>
    </w:p>
    <w:p w14:paraId="692E60EF" w14:textId="77777777" w:rsidR="0019716B" w:rsidRPr="007E2CFD" w:rsidRDefault="00F6567A" w:rsidP="0019716B">
      <w:pPr>
        <w:rPr>
          <w:rFonts w:ascii="Calibri" w:hAnsi="Calibri" w:cs="Arial"/>
        </w:rPr>
      </w:pPr>
      <w:r>
        <w:rPr>
          <w:rFonts w:ascii="Arial" w:hAnsi="Arial" w:cs="Arial"/>
          <w:b/>
          <w:sz w:val="22"/>
        </w:rPr>
        <w:br w:type="page"/>
      </w:r>
      <w:r w:rsidR="0019716B" w:rsidRPr="007E2CFD">
        <w:rPr>
          <w:rFonts w:ascii="Calibri" w:hAnsi="Calibri" w:cs="Arial"/>
          <w:b/>
        </w:rPr>
        <w:lastRenderedPageBreak/>
        <w:t xml:space="preserve">Course Objectives: </w:t>
      </w:r>
      <w:r w:rsidR="0019716B" w:rsidRPr="007E2CFD">
        <w:rPr>
          <w:rFonts w:ascii="Calibri" w:hAnsi="Calibri" w:cs="Arial"/>
        </w:rPr>
        <w:t>The following course objectives were chosen to line up with the requirements of the American Speech-Language-Hearing Association (ASHA) for certification o</w:t>
      </w:r>
      <w:r w:rsidR="00447D83">
        <w:rPr>
          <w:rFonts w:ascii="Calibri" w:hAnsi="Calibri" w:cs="Arial"/>
        </w:rPr>
        <w:t>f audiologists beginning in 2012</w:t>
      </w:r>
      <w:r w:rsidR="0019716B" w:rsidRPr="007E2CFD">
        <w:rPr>
          <w:rFonts w:ascii="Calibri" w:hAnsi="Calibri" w:cs="Arial"/>
        </w:rPr>
        <w:t>.</w:t>
      </w:r>
    </w:p>
    <w:p w14:paraId="3349B2AD" w14:textId="77777777" w:rsidR="0019716B" w:rsidRPr="007E2CFD" w:rsidRDefault="0019716B" w:rsidP="0019716B">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8"/>
        <w:gridCol w:w="1253"/>
        <w:gridCol w:w="967"/>
        <w:gridCol w:w="2860"/>
      </w:tblGrid>
      <w:tr w:rsidR="002C5167" w:rsidRPr="007E2CFD" w14:paraId="2E496533" w14:textId="77777777" w:rsidTr="007E2CFD">
        <w:tc>
          <w:tcPr>
            <w:tcW w:w="4748" w:type="dxa"/>
          </w:tcPr>
          <w:p w14:paraId="2D58685F" w14:textId="77777777" w:rsidR="002C5167" w:rsidRPr="007E2CFD" w:rsidRDefault="002C5167" w:rsidP="002C5167">
            <w:pPr>
              <w:rPr>
                <w:rFonts w:ascii="Calibri" w:hAnsi="Calibri" w:cs="Arial"/>
                <w:b/>
              </w:rPr>
            </w:pPr>
            <w:r w:rsidRPr="007E2CFD">
              <w:rPr>
                <w:rFonts w:ascii="Calibri" w:hAnsi="Calibri" w:cs="Arial"/>
                <w:b/>
              </w:rPr>
              <w:t>The student will. . .</w:t>
            </w:r>
          </w:p>
        </w:tc>
        <w:tc>
          <w:tcPr>
            <w:tcW w:w="1253" w:type="dxa"/>
          </w:tcPr>
          <w:p w14:paraId="33A8CFF7" w14:textId="77777777" w:rsidR="002C5167" w:rsidRPr="007E2CFD" w:rsidRDefault="002C5167" w:rsidP="002C5167">
            <w:pPr>
              <w:jc w:val="center"/>
              <w:rPr>
                <w:rFonts w:ascii="Calibri" w:hAnsi="Calibri" w:cs="Arial"/>
                <w:b/>
              </w:rPr>
            </w:pPr>
            <w:r w:rsidRPr="007E2CFD">
              <w:rPr>
                <w:rFonts w:ascii="Calibri" w:hAnsi="Calibri" w:cs="Arial"/>
                <w:b/>
              </w:rPr>
              <w:t>ASHA Ref</w:t>
            </w:r>
          </w:p>
        </w:tc>
        <w:tc>
          <w:tcPr>
            <w:tcW w:w="967" w:type="dxa"/>
          </w:tcPr>
          <w:p w14:paraId="6E3F0D32" w14:textId="77777777" w:rsidR="002C5167" w:rsidRPr="007E2CFD" w:rsidRDefault="002C5167" w:rsidP="002C5167">
            <w:pPr>
              <w:jc w:val="center"/>
              <w:rPr>
                <w:rFonts w:ascii="Calibri" w:hAnsi="Calibri" w:cs="Arial"/>
                <w:b/>
              </w:rPr>
            </w:pPr>
            <w:r w:rsidRPr="007E2CFD">
              <w:rPr>
                <w:rFonts w:ascii="Calibri" w:hAnsi="Calibri" w:cs="Arial"/>
                <w:b/>
              </w:rPr>
              <w:t>Level</w:t>
            </w:r>
          </w:p>
          <w:p w14:paraId="03EA2889" w14:textId="77777777" w:rsidR="002C5167" w:rsidRPr="007E2CFD" w:rsidRDefault="002C5167" w:rsidP="002C5167">
            <w:pPr>
              <w:jc w:val="center"/>
              <w:rPr>
                <w:rFonts w:ascii="Calibri" w:hAnsi="Calibri" w:cs="Arial"/>
                <w:b/>
              </w:rPr>
            </w:pPr>
            <w:r w:rsidRPr="007E2CFD">
              <w:rPr>
                <w:rFonts w:ascii="Calibri" w:hAnsi="Calibri" w:cs="Arial"/>
                <w:b/>
              </w:rPr>
              <w:t>I/D/M*</w:t>
            </w:r>
          </w:p>
        </w:tc>
        <w:tc>
          <w:tcPr>
            <w:tcW w:w="2860" w:type="dxa"/>
          </w:tcPr>
          <w:p w14:paraId="4921BC80" w14:textId="77777777" w:rsidR="002C5167" w:rsidRPr="007E2CFD" w:rsidRDefault="002C5167" w:rsidP="002C5167">
            <w:pPr>
              <w:jc w:val="center"/>
              <w:rPr>
                <w:rFonts w:ascii="Calibri" w:hAnsi="Calibri" w:cs="Arial"/>
                <w:b/>
              </w:rPr>
            </w:pPr>
            <w:r w:rsidRPr="007E2CFD">
              <w:rPr>
                <w:rFonts w:ascii="Calibri" w:hAnsi="Calibri" w:cs="Arial"/>
                <w:b/>
              </w:rPr>
              <w:t>Method of Assessment</w:t>
            </w:r>
          </w:p>
        </w:tc>
      </w:tr>
      <w:tr w:rsidR="002C5167" w:rsidRPr="007E2CFD" w14:paraId="1D31BB80" w14:textId="77777777" w:rsidTr="007E2CFD">
        <w:tc>
          <w:tcPr>
            <w:tcW w:w="4748" w:type="dxa"/>
          </w:tcPr>
          <w:p w14:paraId="50BC222E" w14:textId="77777777" w:rsidR="002C5167" w:rsidRPr="007E2CFD" w:rsidRDefault="002C5167" w:rsidP="002C5167">
            <w:pPr>
              <w:rPr>
                <w:rFonts w:ascii="Calibri" w:hAnsi="Calibri" w:cs="Arial"/>
              </w:rPr>
            </w:pPr>
            <w:r w:rsidRPr="007E2CFD">
              <w:rPr>
                <w:rFonts w:ascii="Calibri" w:hAnsi="Calibri" w:cs="Arial"/>
              </w:rPr>
              <w:t>Identify patient characteristics</w:t>
            </w:r>
            <w:r w:rsidR="007E2CFD">
              <w:rPr>
                <w:rFonts w:ascii="Calibri" w:hAnsi="Calibri" w:cs="Arial"/>
              </w:rPr>
              <w:t>,</w:t>
            </w:r>
            <w:r w:rsidRPr="007E2CFD">
              <w:rPr>
                <w:rFonts w:ascii="Calibri" w:hAnsi="Calibri" w:cs="Arial"/>
              </w:rPr>
              <w:t xml:space="preserve"> e</w:t>
            </w:r>
            <w:r w:rsidR="007E2CFD">
              <w:rPr>
                <w:rFonts w:ascii="Calibri" w:hAnsi="Calibri" w:cs="Arial"/>
              </w:rPr>
              <w:t>.</w:t>
            </w:r>
            <w:r w:rsidRPr="007E2CFD">
              <w:rPr>
                <w:rFonts w:ascii="Calibri" w:hAnsi="Calibri" w:cs="Arial"/>
              </w:rPr>
              <w:t>g. age, cultural and linguistic diversity, medical history, cognitive status, and physical abilities, and describe how these characteristics may relate to the provision of clinical services.</w:t>
            </w:r>
          </w:p>
        </w:tc>
        <w:tc>
          <w:tcPr>
            <w:tcW w:w="1253" w:type="dxa"/>
          </w:tcPr>
          <w:p w14:paraId="5C781195" w14:textId="77777777" w:rsidR="002C5167" w:rsidRPr="007E2CFD" w:rsidRDefault="0019553A" w:rsidP="002C5167">
            <w:pPr>
              <w:rPr>
                <w:rFonts w:ascii="Calibri" w:hAnsi="Calibri" w:cs="Arial"/>
              </w:rPr>
            </w:pPr>
            <w:r>
              <w:rPr>
                <w:rFonts w:ascii="Calibri" w:hAnsi="Calibri" w:cs="Arial"/>
              </w:rPr>
              <w:t>A9</w:t>
            </w:r>
          </w:p>
        </w:tc>
        <w:tc>
          <w:tcPr>
            <w:tcW w:w="967" w:type="dxa"/>
          </w:tcPr>
          <w:p w14:paraId="054756ED"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1CDE74C0" w14:textId="77777777" w:rsidR="002C5167" w:rsidRPr="007E2CFD" w:rsidRDefault="002C5167" w:rsidP="002C5167">
            <w:pPr>
              <w:rPr>
                <w:rFonts w:ascii="Calibri" w:hAnsi="Calibri" w:cs="Arial"/>
              </w:rPr>
            </w:pPr>
            <w:r w:rsidRPr="007E2CFD">
              <w:rPr>
                <w:rFonts w:ascii="Calibri" w:hAnsi="Calibri" w:cs="Arial"/>
              </w:rPr>
              <w:t>Lab assignments</w:t>
            </w:r>
          </w:p>
        </w:tc>
      </w:tr>
      <w:tr w:rsidR="002C5167" w:rsidRPr="007E2CFD" w14:paraId="2C8EB1E7" w14:textId="77777777" w:rsidTr="007E2CFD">
        <w:tc>
          <w:tcPr>
            <w:tcW w:w="4748" w:type="dxa"/>
          </w:tcPr>
          <w:p w14:paraId="17F2D77F" w14:textId="77777777" w:rsidR="002C5167" w:rsidRPr="007E2CFD" w:rsidRDefault="002C5167" w:rsidP="002C5167">
            <w:pPr>
              <w:rPr>
                <w:rFonts w:ascii="Calibri" w:hAnsi="Calibri" w:cs="Arial"/>
              </w:rPr>
            </w:pPr>
            <w:r w:rsidRPr="007E2CFD">
              <w:rPr>
                <w:rFonts w:ascii="Calibri" w:hAnsi="Calibri" w:cs="Arial"/>
              </w:rPr>
              <w:t>Apply the appropriate psychoacoustic methods to audiology assessment techniques (including pure-tone air- and bone-conduction testing, masking, and speech audiometry).</w:t>
            </w:r>
          </w:p>
        </w:tc>
        <w:tc>
          <w:tcPr>
            <w:tcW w:w="1253" w:type="dxa"/>
          </w:tcPr>
          <w:p w14:paraId="5A41ED3D" w14:textId="77777777" w:rsidR="002C5167" w:rsidRPr="007E2CFD" w:rsidRDefault="0019553A" w:rsidP="002C5167">
            <w:pPr>
              <w:rPr>
                <w:rFonts w:ascii="Calibri" w:hAnsi="Calibri" w:cs="Arial"/>
              </w:rPr>
            </w:pPr>
            <w:r>
              <w:rPr>
                <w:rFonts w:ascii="Calibri" w:hAnsi="Calibri" w:cs="Arial"/>
              </w:rPr>
              <w:t>A12</w:t>
            </w:r>
          </w:p>
        </w:tc>
        <w:tc>
          <w:tcPr>
            <w:tcW w:w="967" w:type="dxa"/>
          </w:tcPr>
          <w:p w14:paraId="2E372FA7"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162BE220"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1BB34C1C" w14:textId="77777777" w:rsidTr="007E2CFD">
        <w:tc>
          <w:tcPr>
            <w:tcW w:w="4748" w:type="dxa"/>
          </w:tcPr>
          <w:p w14:paraId="794BC14F" w14:textId="77777777" w:rsidR="002C5167" w:rsidRPr="007E2CFD" w:rsidRDefault="002C5167" w:rsidP="002C5167">
            <w:pPr>
              <w:rPr>
                <w:rFonts w:ascii="Calibri" w:hAnsi="Calibri" w:cs="Arial"/>
              </w:rPr>
            </w:pPr>
            <w:r w:rsidRPr="007E2CFD">
              <w:rPr>
                <w:rFonts w:ascii="Calibri" w:hAnsi="Calibri" w:cs="Arial"/>
              </w:rPr>
              <w:t>Describe the physical characteristics of the acoustic stimuli and transducers used in audiological assessment.</w:t>
            </w:r>
          </w:p>
        </w:tc>
        <w:tc>
          <w:tcPr>
            <w:tcW w:w="1253" w:type="dxa"/>
          </w:tcPr>
          <w:p w14:paraId="6A43DE18" w14:textId="77777777" w:rsidR="002C5167" w:rsidRPr="007E2CFD" w:rsidRDefault="0019553A" w:rsidP="002C5167">
            <w:pPr>
              <w:rPr>
                <w:rFonts w:ascii="Calibri" w:hAnsi="Calibri" w:cs="Arial"/>
              </w:rPr>
            </w:pPr>
            <w:r>
              <w:rPr>
                <w:rFonts w:ascii="Calibri" w:hAnsi="Calibri" w:cs="Arial"/>
              </w:rPr>
              <w:t>A23</w:t>
            </w:r>
          </w:p>
        </w:tc>
        <w:tc>
          <w:tcPr>
            <w:tcW w:w="967" w:type="dxa"/>
          </w:tcPr>
          <w:p w14:paraId="48AC3C39"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128F3A11" w14:textId="77777777" w:rsidR="002C5167" w:rsidRPr="007E2CFD" w:rsidRDefault="002C5167" w:rsidP="002C5167">
            <w:pPr>
              <w:rPr>
                <w:rFonts w:ascii="Calibri" w:hAnsi="Calibri" w:cs="Arial"/>
              </w:rPr>
            </w:pPr>
            <w:r w:rsidRPr="007E2CFD">
              <w:rPr>
                <w:rFonts w:ascii="Calibri" w:hAnsi="Calibri" w:cs="Arial"/>
              </w:rPr>
              <w:t>Lab assignments</w:t>
            </w:r>
          </w:p>
        </w:tc>
      </w:tr>
      <w:tr w:rsidR="002C5167" w:rsidRPr="007E2CFD" w14:paraId="2B47D989" w14:textId="77777777" w:rsidTr="007E2CFD">
        <w:tc>
          <w:tcPr>
            <w:tcW w:w="4748" w:type="dxa"/>
          </w:tcPr>
          <w:p w14:paraId="487B8EE9" w14:textId="77777777" w:rsidR="002C5167" w:rsidRPr="007E2CFD" w:rsidRDefault="002C5167" w:rsidP="002C5167">
            <w:pPr>
              <w:rPr>
                <w:rFonts w:ascii="Calibri" w:hAnsi="Calibri" w:cs="Arial"/>
              </w:rPr>
            </w:pPr>
            <w:r w:rsidRPr="007E2CFD">
              <w:rPr>
                <w:rFonts w:ascii="Calibri" w:hAnsi="Calibri" w:cs="Arial"/>
              </w:rPr>
              <w:t>Interact effectively with patients.</w:t>
            </w:r>
          </w:p>
        </w:tc>
        <w:tc>
          <w:tcPr>
            <w:tcW w:w="1253" w:type="dxa"/>
          </w:tcPr>
          <w:p w14:paraId="47265816" w14:textId="77777777" w:rsidR="002C5167" w:rsidRPr="007E2CFD" w:rsidRDefault="0019553A" w:rsidP="002C5167">
            <w:pPr>
              <w:rPr>
                <w:rFonts w:ascii="Calibri" w:hAnsi="Calibri" w:cs="Arial"/>
              </w:rPr>
            </w:pPr>
            <w:r>
              <w:rPr>
                <w:rFonts w:ascii="Calibri" w:hAnsi="Calibri" w:cs="Arial"/>
              </w:rPr>
              <w:t>A26</w:t>
            </w:r>
          </w:p>
        </w:tc>
        <w:tc>
          <w:tcPr>
            <w:tcW w:w="967" w:type="dxa"/>
          </w:tcPr>
          <w:p w14:paraId="250E1CDC" w14:textId="77777777" w:rsidR="002C5167" w:rsidRPr="007E2CFD" w:rsidRDefault="002C5167" w:rsidP="002C5167">
            <w:pPr>
              <w:rPr>
                <w:rFonts w:ascii="Calibri" w:hAnsi="Calibri" w:cs="Arial"/>
              </w:rPr>
            </w:pPr>
            <w:r w:rsidRPr="007E2CFD">
              <w:rPr>
                <w:rFonts w:ascii="Calibri" w:hAnsi="Calibri" w:cs="Arial"/>
              </w:rPr>
              <w:t>I</w:t>
            </w:r>
          </w:p>
        </w:tc>
        <w:tc>
          <w:tcPr>
            <w:tcW w:w="2860" w:type="dxa"/>
          </w:tcPr>
          <w:p w14:paraId="2975E7BC" w14:textId="77777777" w:rsidR="002C5167" w:rsidRPr="007E2CFD" w:rsidRDefault="002C5167" w:rsidP="002C5167">
            <w:pPr>
              <w:rPr>
                <w:rFonts w:ascii="Calibri" w:hAnsi="Calibri" w:cs="Arial"/>
              </w:rPr>
            </w:pPr>
            <w:r w:rsidRPr="007E2CFD">
              <w:rPr>
                <w:rFonts w:ascii="Calibri" w:hAnsi="Calibri" w:cs="Arial"/>
              </w:rPr>
              <w:t>Practical exams</w:t>
            </w:r>
          </w:p>
        </w:tc>
      </w:tr>
      <w:tr w:rsidR="002C5167" w:rsidRPr="007E2CFD" w14:paraId="538E66A9" w14:textId="77777777" w:rsidTr="007E2CFD">
        <w:tc>
          <w:tcPr>
            <w:tcW w:w="4748" w:type="dxa"/>
          </w:tcPr>
          <w:p w14:paraId="7E71261F" w14:textId="77777777" w:rsidR="002C5167" w:rsidRPr="007E2CFD" w:rsidRDefault="002C5167" w:rsidP="002C5167">
            <w:pPr>
              <w:rPr>
                <w:rFonts w:ascii="Calibri" w:hAnsi="Calibri" w:cs="Arial"/>
              </w:rPr>
            </w:pPr>
            <w:r w:rsidRPr="007E2CFD">
              <w:rPr>
                <w:rFonts w:ascii="Calibri" w:hAnsi="Calibri" w:cs="Arial"/>
              </w:rPr>
              <w:t>Evaluate information from various sources to facilitate assessment planning.</w:t>
            </w:r>
          </w:p>
        </w:tc>
        <w:tc>
          <w:tcPr>
            <w:tcW w:w="1253" w:type="dxa"/>
          </w:tcPr>
          <w:p w14:paraId="55D06CCB" w14:textId="77777777" w:rsidR="002C5167" w:rsidRPr="007E2CFD" w:rsidRDefault="0019553A" w:rsidP="002C5167">
            <w:pPr>
              <w:rPr>
                <w:rFonts w:ascii="Calibri" w:hAnsi="Calibri" w:cs="Arial"/>
              </w:rPr>
            </w:pPr>
            <w:r>
              <w:rPr>
                <w:rFonts w:ascii="Calibri" w:hAnsi="Calibri" w:cs="Arial"/>
              </w:rPr>
              <w:t>C3</w:t>
            </w:r>
          </w:p>
        </w:tc>
        <w:tc>
          <w:tcPr>
            <w:tcW w:w="967" w:type="dxa"/>
          </w:tcPr>
          <w:p w14:paraId="37EA9990"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3E11FFC8" w14:textId="77777777" w:rsidR="002C5167" w:rsidRPr="007E2CFD" w:rsidRDefault="002C5167" w:rsidP="002C5167">
            <w:pPr>
              <w:rPr>
                <w:rFonts w:ascii="Calibri" w:hAnsi="Calibri" w:cs="Arial"/>
              </w:rPr>
            </w:pPr>
            <w:r w:rsidRPr="007E2CFD">
              <w:rPr>
                <w:rFonts w:ascii="Calibri" w:hAnsi="Calibri" w:cs="Arial"/>
              </w:rPr>
              <w:t>Practical exams</w:t>
            </w:r>
          </w:p>
        </w:tc>
      </w:tr>
      <w:tr w:rsidR="002C5167" w:rsidRPr="007E2CFD" w14:paraId="72C7FFD8" w14:textId="77777777" w:rsidTr="007E2CFD">
        <w:tc>
          <w:tcPr>
            <w:tcW w:w="4748" w:type="dxa"/>
          </w:tcPr>
          <w:p w14:paraId="1905346B" w14:textId="77777777" w:rsidR="002C5167" w:rsidRPr="007E2CFD" w:rsidRDefault="002C5167" w:rsidP="002C5167">
            <w:pPr>
              <w:rPr>
                <w:rFonts w:ascii="Calibri" w:hAnsi="Calibri" w:cs="Arial"/>
              </w:rPr>
            </w:pPr>
            <w:r w:rsidRPr="007E2CFD">
              <w:rPr>
                <w:rFonts w:ascii="Calibri" w:hAnsi="Calibri" w:cs="Arial"/>
              </w:rPr>
              <w:t>Obtain a case history.</w:t>
            </w:r>
          </w:p>
        </w:tc>
        <w:tc>
          <w:tcPr>
            <w:tcW w:w="1253" w:type="dxa"/>
          </w:tcPr>
          <w:p w14:paraId="77B8AA3C" w14:textId="77777777" w:rsidR="002C5167" w:rsidRPr="007E2CFD" w:rsidRDefault="0019553A" w:rsidP="002C5167">
            <w:pPr>
              <w:rPr>
                <w:rFonts w:ascii="Calibri" w:hAnsi="Calibri" w:cs="Arial"/>
              </w:rPr>
            </w:pPr>
            <w:r>
              <w:rPr>
                <w:rFonts w:ascii="Calibri" w:hAnsi="Calibri" w:cs="Arial"/>
              </w:rPr>
              <w:t>C</w:t>
            </w:r>
            <w:r w:rsidR="002C5167" w:rsidRPr="007E2CFD">
              <w:rPr>
                <w:rFonts w:ascii="Calibri" w:hAnsi="Calibri" w:cs="Arial"/>
              </w:rPr>
              <w:t>3</w:t>
            </w:r>
          </w:p>
        </w:tc>
        <w:tc>
          <w:tcPr>
            <w:tcW w:w="967" w:type="dxa"/>
          </w:tcPr>
          <w:p w14:paraId="0267B6F0"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5FE1C178"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6D9C6230" w14:textId="77777777" w:rsidTr="007E2CFD">
        <w:tc>
          <w:tcPr>
            <w:tcW w:w="4748" w:type="dxa"/>
          </w:tcPr>
          <w:p w14:paraId="7DAEFDD9" w14:textId="77777777" w:rsidR="002C5167" w:rsidRPr="007E2CFD" w:rsidRDefault="002C5167" w:rsidP="002C5167">
            <w:pPr>
              <w:rPr>
                <w:rFonts w:ascii="Calibri" w:hAnsi="Calibri" w:cs="Arial"/>
              </w:rPr>
            </w:pPr>
            <w:r w:rsidRPr="007E2CFD">
              <w:rPr>
                <w:rFonts w:ascii="Calibri" w:hAnsi="Calibri" w:cs="Arial"/>
              </w:rPr>
              <w:t xml:space="preserve">Perform an </w:t>
            </w:r>
            <w:proofErr w:type="spellStart"/>
            <w:r w:rsidRPr="007E2CFD">
              <w:rPr>
                <w:rFonts w:ascii="Calibri" w:hAnsi="Calibri" w:cs="Arial"/>
              </w:rPr>
              <w:t>otoscopic</w:t>
            </w:r>
            <w:proofErr w:type="spellEnd"/>
            <w:r w:rsidRPr="007E2CFD">
              <w:rPr>
                <w:rFonts w:ascii="Calibri" w:hAnsi="Calibri" w:cs="Arial"/>
              </w:rPr>
              <w:t xml:space="preserve"> exam.</w:t>
            </w:r>
            <w:r w:rsidR="00AC67DD" w:rsidRPr="007E2CFD">
              <w:rPr>
                <w:rFonts w:ascii="Calibri" w:hAnsi="Calibri" w:cs="Arial"/>
              </w:rPr>
              <w:t xml:space="preserve">  Students will describe normal and abnormal findings.</w:t>
            </w:r>
          </w:p>
        </w:tc>
        <w:tc>
          <w:tcPr>
            <w:tcW w:w="1253" w:type="dxa"/>
          </w:tcPr>
          <w:p w14:paraId="3D4D5BC1" w14:textId="77777777" w:rsidR="002C5167" w:rsidRPr="007E2CFD" w:rsidRDefault="0019553A" w:rsidP="002C5167">
            <w:pPr>
              <w:rPr>
                <w:rFonts w:ascii="Calibri" w:hAnsi="Calibri" w:cs="Arial"/>
              </w:rPr>
            </w:pPr>
            <w:r>
              <w:rPr>
                <w:rFonts w:ascii="Calibri" w:hAnsi="Calibri" w:cs="Arial"/>
              </w:rPr>
              <w:t>C</w:t>
            </w:r>
            <w:r w:rsidR="002C5167" w:rsidRPr="007E2CFD">
              <w:rPr>
                <w:rFonts w:ascii="Calibri" w:hAnsi="Calibri" w:cs="Arial"/>
              </w:rPr>
              <w:t>4</w:t>
            </w:r>
          </w:p>
        </w:tc>
        <w:tc>
          <w:tcPr>
            <w:tcW w:w="967" w:type="dxa"/>
          </w:tcPr>
          <w:p w14:paraId="5BC5C092"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4C79897D"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3B3A3657" w14:textId="77777777" w:rsidTr="007E2CFD">
        <w:tc>
          <w:tcPr>
            <w:tcW w:w="4748" w:type="dxa"/>
          </w:tcPr>
          <w:p w14:paraId="236FCD37" w14:textId="77777777" w:rsidR="002C5167" w:rsidRPr="007E2CFD" w:rsidRDefault="002C5167" w:rsidP="002C5167">
            <w:pPr>
              <w:rPr>
                <w:rFonts w:ascii="Calibri" w:hAnsi="Calibri" w:cs="Arial"/>
              </w:rPr>
            </w:pPr>
            <w:r w:rsidRPr="007E2CFD">
              <w:rPr>
                <w:rFonts w:ascii="Calibri" w:hAnsi="Calibri" w:cs="Arial"/>
              </w:rPr>
              <w:t>Determine the need for cerumen removal.</w:t>
            </w:r>
          </w:p>
        </w:tc>
        <w:tc>
          <w:tcPr>
            <w:tcW w:w="1253" w:type="dxa"/>
          </w:tcPr>
          <w:p w14:paraId="1320818A" w14:textId="77777777" w:rsidR="002C5167" w:rsidRPr="007E2CFD" w:rsidRDefault="0019553A" w:rsidP="002C5167">
            <w:pPr>
              <w:rPr>
                <w:rFonts w:ascii="Calibri" w:hAnsi="Calibri" w:cs="Arial"/>
              </w:rPr>
            </w:pPr>
            <w:r>
              <w:rPr>
                <w:rFonts w:ascii="Calibri" w:hAnsi="Calibri" w:cs="Arial"/>
              </w:rPr>
              <w:t>C4</w:t>
            </w:r>
          </w:p>
        </w:tc>
        <w:tc>
          <w:tcPr>
            <w:tcW w:w="967" w:type="dxa"/>
          </w:tcPr>
          <w:p w14:paraId="61163457"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2BE2EA10"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4CB1E9BD" w14:textId="77777777" w:rsidTr="007E2CFD">
        <w:tc>
          <w:tcPr>
            <w:tcW w:w="4748" w:type="dxa"/>
          </w:tcPr>
          <w:p w14:paraId="434368DE" w14:textId="77777777" w:rsidR="002C5167" w:rsidRPr="007E2CFD" w:rsidRDefault="002C5167" w:rsidP="002C5167">
            <w:pPr>
              <w:rPr>
                <w:rFonts w:ascii="Calibri" w:hAnsi="Calibri" w:cs="Arial"/>
              </w:rPr>
            </w:pPr>
            <w:r w:rsidRPr="007E2CFD">
              <w:rPr>
                <w:rFonts w:ascii="Calibri" w:hAnsi="Calibri" w:cs="Arial"/>
              </w:rPr>
              <w:t>Administer clinically appropriate and culturally sensitive assessment measures.</w:t>
            </w:r>
          </w:p>
        </w:tc>
        <w:tc>
          <w:tcPr>
            <w:tcW w:w="1253" w:type="dxa"/>
          </w:tcPr>
          <w:p w14:paraId="0C1AEE82" w14:textId="77777777" w:rsidR="002C5167" w:rsidRPr="007E2CFD" w:rsidRDefault="0019553A" w:rsidP="002C5167">
            <w:pPr>
              <w:rPr>
                <w:rFonts w:ascii="Calibri" w:hAnsi="Calibri" w:cs="Arial"/>
              </w:rPr>
            </w:pPr>
            <w:r>
              <w:rPr>
                <w:rFonts w:ascii="Calibri" w:hAnsi="Calibri" w:cs="Arial"/>
              </w:rPr>
              <w:t>C9</w:t>
            </w:r>
          </w:p>
        </w:tc>
        <w:tc>
          <w:tcPr>
            <w:tcW w:w="967" w:type="dxa"/>
          </w:tcPr>
          <w:p w14:paraId="003CAD40"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32CF1052"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2959C441" w14:textId="77777777" w:rsidTr="007E2CFD">
        <w:tc>
          <w:tcPr>
            <w:tcW w:w="4748" w:type="dxa"/>
          </w:tcPr>
          <w:p w14:paraId="6060D89E" w14:textId="77777777" w:rsidR="002C5167" w:rsidRPr="007E2CFD" w:rsidRDefault="002C5167" w:rsidP="002C5167">
            <w:pPr>
              <w:rPr>
                <w:rFonts w:ascii="Calibri" w:hAnsi="Calibri" w:cs="Arial"/>
              </w:rPr>
            </w:pPr>
            <w:r w:rsidRPr="007E2CFD">
              <w:rPr>
                <w:rFonts w:ascii="Calibri" w:hAnsi="Calibri" w:cs="Arial"/>
              </w:rPr>
              <w:t>Perform audiologic assessment using physiologic (acoustic immittance), psychophysical (pure-tone air- and bone-conduction testing, masking, and speech audiometry), and self-assessment measures.</w:t>
            </w:r>
          </w:p>
        </w:tc>
        <w:tc>
          <w:tcPr>
            <w:tcW w:w="1253" w:type="dxa"/>
          </w:tcPr>
          <w:p w14:paraId="7E6300E2" w14:textId="77777777" w:rsidR="002C5167" w:rsidRPr="007E2CFD" w:rsidRDefault="0019553A" w:rsidP="002C5167">
            <w:pPr>
              <w:rPr>
                <w:rFonts w:ascii="Calibri" w:hAnsi="Calibri" w:cs="Arial"/>
              </w:rPr>
            </w:pPr>
            <w:r>
              <w:rPr>
                <w:rFonts w:ascii="Calibri" w:hAnsi="Calibri" w:cs="Arial"/>
              </w:rPr>
              <w:t>C5, C9</w:t>
            </w:r>
          </w:p>
        </w:tc>
        <w:tc>
          <w:tcPr>
            <w:tcW w:w="967" w:type="dxa"/>
          </w:tcPr>
          <w:p w14:paraId="3725D5FD"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418F165D"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28D98157" w14:textId="77777777" w:rsidTr="007E2CFD">
        <w:tc>
          <w:tcPr>
            <w:tcW w:w="4748" w:type="dxa"/>
          </w:tcPr>
          <w:p w14:paraId="73CABC9D" w14:textId="77777777" w:rsidR="002C5167" w:rsidRPr="007E2CFD" w:rsidRDefault="002C5167" w:rsidP="002C5167">
            <w:pPr>
              <w:rPr>
                <w:rFonts w:ascii="Calibri" w:hAnsi="Calibri" w:cs="Arial"/>
              </w:rPr>
            </w:pPr>
            <w:r w:rsidRPr="007E2CFD">
              <w:rPr>
                <w:rFonts w:ascii="Calibri" w:hAnsi="Calibri" w:cs="Arial"/>
              </w:rPr>
              <w:t>Document evaluation procedures and results.</w:t>
            </w:r>
          </w:p>
        </w:tc>
        <w:tc>
          <w:tcPr>
            <w:tcW w:w="1253" w:type="dxa"/>
          </w:tcPr>
          <w:p w14:paraId="43B2CC6B" w14:textId="77777777" w:rsidR="002C5167" w:rsidRPr="007E2CFD" w:rsidRDefault="0019553A" w:rsidP="002C5167">
            <w:pPr>
              <w:rPr>
                <w:rFonts w:ascii="Calibri" w:hAnsi="Calibri" w:cs="Arial"/>
              </w:rPr>
            </w:pPr>
            <w:r>
              <w:rPr>
                <w:rFonts w:ascii="Calibri" w:hAnsi="Calibri" w:cs="Arial"/>
              </w:rPr>
              <w:t>A19, C7, C10</w:t>
            </w:r>
          </w:p>
        </w:tc>
        <w:tc>
          <w:tcPr>
            <w:tcW w:w="967" w:type="dxa"/>
          </w:tcPr>
          <w:p w14:paraId="3D59089A"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1BABCCB8"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0DEC6630" w14:textId="77777777" w:rsidTr="007E2CFD">
        <w:tc>
          <w:tcPr>
            <w:tcW w:w="4748" w:type="dxa"/>
          </w:tcPr>
          <w:p w14:paraId="3B43BFEC" w14:textId="77777777" w:rsidR="002C5167" w:rsidRPr="007E2CFD" w:rsidRDefault="002C5167" w:rsidP="002C5167">
            <w:pPr>
              <w:rPr>
                <w:rFonts w:ascii="Calibri" w:hAnsi="Calibri" w:cs="Arial"/>
              </w:rPr>
            </w:pPr>
            <w:r w:rsidRPr="007E2CFD">
              <w:rPr>
                <w:rFonts w:ascii="Calibri" w:hAnsi="Calibri" w:cs="Arial"/>
              </w:rPr>
              <w:t>Interpret the results of diagnostic evaluation (including pure tone air- and bone- conduction threshold testing, acoustic immittance measures, and speech audiometry) to establish type and severity of disorder.</w:t>
            </w:r>
          </w:p>
        </w:tc>
        <w:tc>
          <w:tcPr>
            <w:tcW w:w="1253" w:type="dxa"/>
          </w:tcPr>
          <w:p w14:paraId="312687FE" w14:textId="77777777" w:rsidR="002C5167" w:rsidRPr="007E2CFD" w:rsidRDefault="0019553A" w:rsidP="002C5167">
            <w:pPr>
              <w:rPr>
                <w:rFonts w:ascii="Calibri" w:hAnsi="Calibri" w:cs="Arial"/>
              </w:rPr>
            </w:pPr>
            <w:r>
              <w:rPr>
                <w:rFonts w:ascii="Calibri" w:hAnsi="Calibri" w:cs="Arial"/>
              </w:rPr>
              <w:t>C7, C10</w:t>
            </w:r>
          </w:p>
        </w:tc>
        <w:tc>
          <w:tcPr>
            <w:tcW w:w="967" w:type="dxa"/>
          </w:tcPr>
          <w:p w14:paraId="2E3BEB26"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4BB8DC68"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59DD44E2" w14:textId="77777777" w:rsidTr="007E2CFD">
        <w:tc>
          <w:tcPr>
            <w:tcW w:w="4748" w:type="dxa"/>
          </w:tcPr>
          <w:p w14:paraId="41190233" w14:textId="77777777" w:rsidR="002C5167" w:rsidRPr="007E2CFD" w:rsidRDefault="002C5167" w:rsidP="002C5167">
            <w:pPr>
              <w:rPr>
                <w:rFonts w:ascii="Calibri" w:hAnsi="Calibri" w:cs="Arial"/>
              </w:rPr>
            </w:pPr>
            <w:r w:rsidRPr="007E2CFD">
              <w:rPr>
                <w:rFonts w:ascii="Calibri" w:hAnsi="Calibri" w:cs="Arial"/>
              </w:rPr>
              <w:t>Generate</w:t>
            </w:r>
            <w:r w:rsidR="007E2CFD">
              <w:rPr>
                <w:rFonts w:ascii="Calibri" w:hAnsi="Calibri" w:cs="Arial"/>
              </w:rPr>
              <w:t>,</w:t>
            </w:r>
            <w:r w:rsidRPr="007E2CFD">
              <w:rPr>
                <w:rFonts w:ascii="Calibri" w:hAnsi="Calibri" w:cs="Arial"/>
              </w:rPr>
              <w:t xml:space="preserve"> and explain the rationale for</w:t>
            </w:r>
            <w:r w:rsidR="007E2CFD">
              <w:rPr>
                <w:rFonts w:ascii="Calibri" w:hAnsi="Calibri" w:cs="Arial"/>
              </w:rPr>
              <w:t>,</w:t>
            </w:r>
            <w:r w:rsidRPr="007E2CFD">
              <w:rPr>
                <w:rFonts w:ascii="Calibri" w:hAnsi="Calibri" w:cs="Arial"/>
              </w:rPr>
              <w:t xml:space="preserve"> recommendations and referrals resulting from screening and diagnostic audiologic evaluations. </w:t>
            </w:r>
          </w:p>
        </w:tc>
        <w:tc>
          <w:tcPr>
            <w:tcW w:w="1253" w:type="dxa"/>
          </w:tcPr>
          <w:p w14:paraId="7776324B" w14:textId="77777777" w:rsidR="002C5167" w:rsidRPr="007E2CFD" w:rsidRDefault="0019553A" w:rsidP="002C5167">
            <w:pPr>
              <w:rPr>
                <w:rFonts w:ascii="Calibri" w:hAnsi="Calibri" w:cs="Arial"/>
              </w:rPr>
            </w:pPr>
            <w:r>
              <w:rPr>
                <w:rFonts w:ascii="Calibri" w:hAnsi="Calibri" w:cs="Arial"/>
              </w:rPr>
              <w:t>C10, C11</w:t>
            </w:r>
          </w:p>
        </w:tc>
        <w:tc>
          <w:tcPr>
            <w:tcW w:w="967" w:type="dxa"/>
          </w:tcPr>
          <w:p w14:paraId="0C746A4D" w14:textId="77777777" w:rsidR="002C5167" w:rsidRPr="007E2CFD" w:rsidRDefault="002C5167" w:rsidP="002C5167">
            <w:pPr>
              <w:rPr>
                <w:rFonts w:ascii="Calibri" w:hAnsi="Calibri" w:cs="Arial"/>
              </w:rPr>
            </w:pPr>
            <w:r w:rsidRPr="007E2CFD">
              <w:rPr>
                <w:rFonts w:ascii="Calibri" w:hAnsi="Calibri" w:cs="Arial"/>
              </w:rPr>
              <w:t>I</w:t>
            </w:r>
          </w:p>
        </w:tc>
        <w:tc>
          <w:tcPr>
            <w:tcW w:w="2860" w:type="dxa"/>
          </w:tcPr>
          <w:p w14:paraId="691EB39C"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bl>
    <w:p w14:paraId="18A86A72" w14:textId="77777777" w:rsidR="00AC491C" w:rsidRDefault="00AC491C">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8"/>
        <w:gridCol w:w="1253"/>
        <w:gridCol w:w="967"/>
        <w:gridCol w:w="2860"/>
      </w:tblGrid>
      <w:tr w:rsidR="002C5167" w:rsidRPr="007E2CFD" w14:paraId="475DA4FD" w14:textId="77777777" w:rsidTr="007E2CFD">
        <w:tc>
          <w:tcPr>
            <w:tcW w:w="4748" w:type="dxa"/>
          </w:tcPr>
          <w:p w14:paraId="100850D0" w14:textId="77777777" w:rsidR="002C5167" w:rsidRPr="007E2CFD" w:rsidRDefault="002C5167" w:rsidP="002C5167">
            <w:pPr>
              <w:rPr>
                <w:rFonts w:ascii="Calibri" w:hAnsi="Calibri" w:cs="Arial"/>
              </w:rPr>
            </w:pPr>
            <w:r w:rsidRPr="007E2CFD">
              <w:rPr>
                <w:rFonts w:ascii="Calibri" w:hAnsi="Calibri" w:cs="Arial"/>
              </w:rPr>
              <w:lastRenderedPageBreak/>
              <w:t>Provide counseling to facilitate patients’ understanding of the auditory disorder.</w:t>
            </w:r>
          </w:p>
        </w:tc>
        <w:tc>
          <w:tcPr>
            <w:tcW w:w="1253" w:type="dxa"/>
          </w:tcPr>
          <w:p w14:paraId="2A10F449" w14:textId="77777777" w:rsidR="002C5167" w:rsidRPr="007E2CFD" w:rsidRDefault="0019553A" w:rsidP="002C5167">
            <w:pPr>
              <w:rPr>
                <w:rFonts w:ascii="Calibri" w:hAnsi="Calibri" w:cs="Arial"/>
              </w:rPr>
            </w:pPr>
            <w:r>
              <w:rPr>
                <w:rFonts w:ascii="Calibri" w:hAnsi="Calibri" w:cs="Arial"/>
              </w:rPr>
              <w:t>A26</w:t>
            </w:r>
          </w:p>
        </w:tc>
        <w:tc>
          <w:tcPr>
            <w:tcW w:w="967" w:type="dxa"/>
          </w:tcPr>
          <w:p w14:paraId="67785B40" w14:textId="77777777" w:rsidR="002C5167" w:rsidRPr="007E2CFD" w:rsidRDefault="002C5167" w:rsidP="002C5167">
            <w:pPr>
              <w:rPr>
                <w:rFonts w:ascii="Calibri" w:hAnsi="Calibri" w:cs="Arial"/>
              </w:rPr>
            </w:pPr>
            <w:r w:rsidRPr="007E2CFD">
              <w:rPr>
                <w:rFonts w:ascii="Calibri" w:hAnsi="Calibri" w:cs="Arial"/>
              </w:rPr>
              <w:t>I</w:t>
            </w:r>
          </w:p>
        </w:tc>
        <w:tc>
          <w:tcPr>
            <w:tcW w:w="2860" w:type="dxa"/>
          </w:tcPr>
          <w:p w14:paraId="0F519213" w14:textId="77777777" w:rsidR="002C5167" w:rsidRPr="007E2CFD" w:rsidRDefault="00222D04" w:rsidP="002C5167">
            <w:pPr>
              <w:rPr>
                <w:rFonts w:ascii="Calibri" w:hAnsi="Calibri" w:cs="Arial"/>
              </w:rPr>
            </w:pPr>
            <w:r w:rsidRPr="007E2CFD">
              <w:rPr>
                <w:rFonts w:ascii="Calibri" w:hAnsi="Calibri" w:cs="Arial"/>
              </w:rPr>
              <w:t>Lab assignments, p</w:t>
            </w:r>
            <w:r w:rsidR="002C5167" w:rsidRPr="007E2CFD">
              <w:rPr>
                <w:rFonts w:ascii="Calibri" w:hAnsi="Calibri" w:cs="Arial"/>
              </w:rPr>
              <w:t>ractical exams</w:t>
            </w:r>
          </w:p>
        </w:tc>
      </w:tr>
      <w:tr w:rsidR="002C5167" w:rsidRPr="007E2CFD" w14:paraId="26425F90" w14:textId="77777777" w:rsidTr="007E2CFD">
        <w:tc>
          <w:tcPr>
            <w:tcW w:w="4748" w:type="dxa"/>
          </w:tcPr>
          <w:p w14:paraId="6E8F5FB0" w14:textId="77777777" w:rsidR="002C5167" w:rsidRPr="007E2CFD" w:rsidRDefault="002C5167" w:rsidP="002C5167">
            <w:pPr>
              <w:rPr>
                <w:rFonts w:ascii="Calibri" w:hAnsi="Calibri" w:cs="Arial"/>
              </w:rPr>
            </w:pPr>
            <w:r w:rsidRPr="007E2CFD">
              <w:rPr>
                <w:rFonts w:ascii="Calibri" w:hAnsi="Calibri" w:cs="Arial"/>
              </w:rPr>
              <w:t>Maintain records in a manner consistent with legal and professional standards.</w:t>
            </w:r>
          </w:p>
        </w:tc>
        <w:tc>
          <w:tcPr>
            <w:tcW w:w="1253" w:type="dxa"/>
          </w:tcPr>
          <w:p w14:paraId="0D56E4B7" w14:textId="77777777" w:rsidR="002C5167" w:rsidRPr="007E2CFD" w:rsidRDefault="0019553A" w:rsidP="002C5167">
            <w:pPr>
              <w:rPr>
                <w:rFonts w:ascii="Calibri" w:hAnsi="Calibri" w:cs="Arial"/>
              </w:rPr>
            </w:pPr>
            <w:r>
              <w:rPr>
                <w:rFonts w:ascii="Calibri" w:hAnsi="Calibri" w:cs="Arial"/>
              </w:rPr>
              <w:t>A19, A22</w:t>
            </w:r>
          </w:p>
        </w:tc>
        <w:tc>
          <w:tcPr>
            <w:tcW w:w="967" w:type="dxa"/>
          </w:tcPr>
          <w:p w14:paraId="59910B08"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2C6127D8"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747E978F" w14:textId="77777777" w:rsidTr="007E2CFD">
        <w:tc>
          <w:tcPr>
            <w:tcW w:w="4748" w:type="dxa"/>
          </w:tcPr>
          <w:p w14:paraId="5B58E5D6" w14:textId="77777777" w:rsidR="002C5167" w:rsidRPr="007E2CFD" w:rsidRDefault="002C5167" w:rsidP="002C5167">
            <w:pPr>
              <w:rPr>
                <w:rFonts w:ascii="Calibri" w:hAnsi="Calibri" w:cs="Arial"/>
              </w:rPr>
            </w:pPr>
            <w:r w:rsidRPr="007E2CFD">
              <w:rPr>
                <w:rFonts w:ascii="Calibri" w:hAnsi="Calibri" w:cs="Arial"/>
              </w:rPr>
              <w:t>Communicate results and recommendations orally and in writing.</w:t>
            </w:r>
          </w:p>
        </w:tc>
        <w:tc>
          <w:tcPr>
            <w:tcW w:w="1253" w:type="dxa"/>
          </w:tcPr>
          <w:p w14:paraId="7C762A5D" w14:textId="77777777" w:rsidR="002C5167" w:rsidRPr="007E2CFD" w:rsidRDefault="0019553A" w:rsidP="002C5167">
            <w:pPr>
              <w:rPr>
                <w:rFonts w:ascii="Calibri" w:hAnsi="Calibri" w:cs="Arial"/>
              </w:rPr>
            </w:pPr>
            <w:r>
              <w:rPr>
                <w:rFonts w:ascii="Calibri" w:hAnsi="Calibri" w:cs="Arial"/>
              </w:rPr>
              <w:t>A22</w:t>
            </w:r>
          </w:p>
        </w:tc>
        <w:tc>
          <w:tcPr>
            <w:tcW w:w="967" w:type="dxa"/>
          </w:tcPr>
          <w:p w14:paraId="5C443A01"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40721AE5"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53787171" w14:textId="77777777" w:rsidTr="007E2CFD">
        <w:tc>
          <w:tcPr>
            <w:tcW w:w="4748" w:type="dxa"/>
          </w:tcPr>
          <w:p w14:paraId="37893705" w14:textId="77777777" w:rsidR="002C5167" w:rsidRPr="007E2CFD" w:rsidRDefault="002C5167" w:rsidP="002C5167">
            <w:pPr>
              <w:rPr>
                <w:rFonts w:ascii="Calibri" w:hAnsi="Calibri" w:cs="Arial"/>
              </w:rPr>
            </w:pPr>
            <w:r w:rsidRPr="007E2CFD">
              <w:rPr>
                <w:rFonts w:ascii="Calibri" w:hAnsi="Calibri" w:cs="Arial"/>
              </w:rPr>
              <w:t>Use instrumentation according to manufacturer’s specifications and recommendations.</w:t>
            </w:r>
          </w:p>
        </w:tc>
        <w:tc>
          <w:tcPr>
            <w:tcW w:w="1253" w:type="dxa"/>
          </w:tcPr>
          <w:p w14:paraId="26108E37" w14:textId="77777777" w:rsidR="002C5167" w:rsidRPr="007E2CFD" w:rsidRDefault="0019553A" w:rsidP="002C5167">
            <w:pPr>
              <w:rPr>
                <w:rFonts w:ascii="Calibri" w:hAnsi="Calibri" w:cs="Arial"/>
              </w:rPr>
            </w:pPr>
            <w:r>
              <w:rPr>
                <w:rFonts w:ascii="Calibri" w:hAnsi="Calibri" w:cs="Arial"/>
              </w:rPr>
              <w:t>A24</w:t>
            </w:r>
          </w:p>
        </w:tc>
        <w:tc>
          <w:tcPr>
            <w:tcW w:w="967" w:type="dxa"/>
          </w:tcPr>
          <w:p w14:paraId="642C8DD3"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1C49BA30"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3318CF78" w14:textId="77777777" w:rsidTr="007E2CFD">
        <w:tc>
          <w:tcPr>
            <w:tcW w:w="4748" w:type="dxa"/>
          </w:tcPr>
          <w:p w14:paraId="4EA4EA1F" w14:textId="77777777" w:rsidR="002C5167" w:rsidRPr="007E2CFD" w:rsidRDefault="002C5167" w:rsidP="002C5167">
            <w:pPr>
              <w:rPr>
                <w:rFonts w:ascii="Calibri" w:hAnsi="Calibri" w:cs="Arial"/>
              </w:rPr>
            </w:pPr>
            <w:r w:rsidRPr="007E2CFD">
              <w:rPr>
                <w:rFonts w:ascii="Calibri" w:hAnsi="Calibri" w:cs="Arial"/>
              </w:rPr>
              <w:t>Determine whether instrumentation is in calibration according to accepted standards.</w:t>
            </w:r>
          </w:p>
        </w:tc>
        <w:tc>
          <w:tcPr>
            <w:tcW w:w="1253" w:type="dxa"/>
          </w:tcPr>
          <w:p w14:paraId="27B67A95" w14:textId="77777777" w:rsidR="002C5167" w:rsidRPr="007E2CFD" w:rsidRDefault="0019553A" w:rsidP="002C5167">
            <w:pPr>
              <w:rPr>
                <w:rFonts w:ascii="Calibri" w:hAnsi="Calibri" w:cs="Arial"/>
              </w:rPr>
            </w:pPr>
            <w:r>
              <w:rPr>
                <w:rFonts w:ascii="Calibri" w:hAnsi="Calibri" w:cs="Arial"/>
              </w:rPr>
              <w:t>A25</w:t>
            </w:r>
          </w:p>
        </w:tc>
        <w:tc>
          <w:tcPr>
            <w:tcW w:w="967" w:type="dxa"/>
          </w:tcPr>
          <w:p w14:paraId="1E897F5F" w14:textId="77777777" w:rsidR="002C5167" w:rsidRPr="007E2CFD" w:rsidRDefault="002C5167" w:rsidP="002C5167">
            <w:pPr>
              <w:rPr>
                <w:rFonts w:ascii="Calibri" w:hAnsi="Calibri" w:cs="Arial"/>
              </w:rPr>
            </w:pPr>
            <w:r w:rsidRPr="007E2CFD">
              <w:rPr>
                <w:rFonts w:ascii="Calibri" w:hAnsi="Calibri" w:cs="Arial"/>
              </w:rPr>
              <w:t>I</w:t>
            </w:r>
          </w:p>
        </w:tc>
        <w:tc>
          <w:tcPr>
            <w:tcW w:w="2860" w:type="dxa"/>
          </w:tcPr>
          <w:p w14:paraId="1BE81FCD" w14:textId="77777777" w:rsidR="002C5167" w:rsidRPr="007E2CFD" w:rsidRDefault="002C5167" w:rsidP="002C5167">
            <w:pPr>
              <w:rPr>
                <w:rFonts w:ascii="Calibri" w:hAnsi="Calibri" w:cs="Arial"/>
              </w:rPr>
            </w:pPr>
            <w:r w:rsidRPr="007E2CFD">
              <w:rPr>
                <w:rFonts w:ascii="Calibri" w:hAnsi="Calibri" w:cs="Arial"/>
              </w:rPr>
              <w:t>Lab assignments</w:t>
            </w:r>
          </w:p>
        </w:tc>
      </w:tr>
    </w:tbl>
    <w:p w14:paraId="59DBF9D2" w14:textId="77777777" w:rsidR="00B673F3" w:rsidRPr="007E2CFD" w:rsidRDefault="00F6567A">
      <w:pPr>
        <w:rPr>
          <w:rFonts w:ascii="Calibri" w:hAnsi="Calibri" w:cs="Arial"/>
        </w:rPr>
      </w:pPr>
      <w:r w:rsidRPr="007E2CFD">
        <w:rPr>
          <w:rFonts w:ascii="Calibri" w:hAnsi="Calibri" w:cs="Arial"/>
        </w:rPr>
        <w:t>*I/D/M indicates level of mastery = introductory/developing/mastery</w:t>
      </w:r>
    </w:p>
    <w:p w14:paraId="670BD536" w14:textId="77777777" w:rsidR="00F6567A" w:rsidRDefault="00F6567A">
      <w:pPr>
        <w:rPr>
          <w:rFonts w:ascii="Arial" w:hAnsi="Arial" w:cs="Arial"/>
          <w:sz w:val="22"/>
          <w:szCs w:val="22"/>
        </w:rPr>
      </w:pPr>
    </w:p>
    <w:p w14:paraId="4BFF7659" w14:textId="77777777" w:rsidR="00F6567A" w:rsidRPr="00F6567A" w:rsidRDefault="00F6567A">
      <w:pPr>
        <w:rPr>
          <w:rFonts w:ascii="Arial" w:hAnsi="Arial" w:cs="Arial"/>
          <w:sz w:val="22"/>
          <w:szCs w:val="22"/>
        </w:rPr>
      </w:pPr>
    </w:p>
    <w:p w14:paraId="226C063B" w14:textId="77777777" w:rsidR="002C5167" w:rsidRPr="007E2CFD" w:rsidRDefault="007E2CFD" w:rsidP="002C5167">
      <w:pPr>
        <w:jc w:val="center"/>
        <w:rPr>
          <w:rFonts w:ascii="Calibri" w:hAnsi="Calibri" w:cs="Arial"/>
          <w:b/>
        </w:rPr>
      </w:pPr>
      <w:r>
        <w:rPr>
          <w:rFonts w:ascii="Calibri" w:hAnsi="Calibri" w:cs="Arial"/>
          <w:b/>
        </w:rPr>
        <w:br w:type="page"/>
      </w:r>
      <w:r w:rsidR="00F6567A" w:rsidRPr="007E2CFD">
        <w:rPr>
          <w:rFonts w:ascii="Calibri" w:hAnsi="Calibri" w:cs="Arial"/>
          <w:b/>
        </w:rPr>
        <w:lastRenderedPageBreak/>
        <w:t xml:space="preserve">Course </w:t>
      </w:r>
      <w:r w:rsidR="002C5167" w:rsidRPr="007E2CFD">
        <w:rPr>
          <w:rFonts w:ascii="Calibri" w:hAnsi="Calibri" w:cs="Arial"/>
          <w:b/>
        </w:rPr>
        <w:t xml:space="preserve">Schedule </w:t>
      </w:r>
    </w:p>
    <w:p w14:paraId="2537CD5E" w14:textId="77777777" w:rsidR="002C5167" w:rsidRPr="007E2CFD" w:rsidRDefault="002C5167" w:rsidP="002C5167">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4290"/>
        <w:gridCol w:w="2790"/>
      </w:tblGrid>
      <w:tr w:rsidR="002C5167" w:rsidRPr="007E2CFD" w14:paraId="695DAFA7" w14:textId="77777777" w:rsidTr="00A75EDE">
        <w:tc>
          <w:tcPr>
            <w:tcW w:w="2748" w:type="dxa"/>
          </w:tcPr>
          <w:p w14:paraId="68CE5102" w14:textId="77777777" w:rsidR="002C5167" w:rsidRPr="007E2CFD" w:rsidRDefault="002C5167" w:rsidP="002C5167">
            <w:pPr>
              <w:pStyle w:val="Heading1"/>
              <w:rPr>
                <w:rFonts w:ascii="Calibri" w:hAnsi="Calibri"/>
                <w:sz w:val="24"/>
              </w:rPr>
            </w:pPr>
            <w:r w:rsidRPr="007E2CFD">
              <w:rPr>
                <w:rFonts w:ascii="Calibri" w:hAnsi="Calibri"/>
                <w:sz w:val="24"/>
              </w:rPr>
              <w:t>Date</w:t>
            </w:r>
          </w:p>
        </w:tc>
        <w:tc>
          <w:tcPr>
            <w:tcW w:w="4290" w:type="dxa"/>
          </w:tcPr>
          <w:p w14:paraId="4E06ACF7" w14:textId="77777777" w:rsidR="002C5167" w:rsidRPr="007E2CFD" w:rsidRDefault="002C5167" w:rsidP="002C5167">
            <w:pPr>
              <w:pStyle w:val="Heading1"/>
              <w:rPr>
                <w:rFonts w:ascii="Calibri" w:hAnsi="Calibri"/>
                <w:sz w:val="24"/>
              </w:rPr>
            </w:pPr>
            <w:r w:rsidRPr="007E2CFD">
              <w:rPr>
                <w:rFonts w:ascii="Calibri" w:hAnsi="Calibri"/>
                <w:sz w:val="24"/>
              </w:rPr>
              <w:t>Topic</w:t>
            </w:r>
          </w:p>
        </w:tc>
        <w:tc>
          <w:tcPr>
            <w:tcW w:w="2790" w:type="dxa"/>
          </w:tcPr>
          <w:p w14:paraId="71266781" w14:textId="77777777" w:rsidR="002C5167" w:rsidRPr="007E2CFD" w:rsidRDefault="002C5167" w:rsidP="002C5167">
            <w:pPr>
              <w:pStyle w:val="Heading1"/>
              <w:rPr>
                <w:rFonts w:ascii="Calibri" w:hAnsi="Calibri"/>
                <w:sz w:val="24"/>
              </w:rPr>
            </w:pPr>
            <w:r w:rsidRPr="007E2CFD">
              <w:rPr>
                <w:rFonts w:ascii="Calibri" w:hAnsi="Calibri"/>
                <w:sz w:val="24"/>
              </w:rPr>
              <w:t>Reading</w:t>
            </w:r>
          </w:p>
        </w:tc>
      </w:tr>
      <w:tr w:rsidR="002C5167" w:rsidRPr="0019553A" w14:paraId="2F46043C" w14:textId="77777777" w:rsidTr="00A75EDE">
        <w:tc>
          <w:tcPr>
            <w:tcW w:w="2748" w:type="dxa"/>
          </w:tcPr>
          <w:p w14:paraId="4A289A2B" w14:textId="2BAF1312" w:rsidR="002C5167" w:rsidRPr="007E2CFD" w:rsidRDefault="00254227" w:rsidP="0014291A">
            <w:pPr>
              <w:rPr>
                <w:rFonts w:ascii="Calibri" w:hAnsi="Calibri" w:cs="Arial"/>
              </w:rPr>
            </w:pPr>
            <w:r w:rsidRPr="007E2CFD">
              <w:rPr>
                <w:rFonts w:ascii="Calibri" w:hAnsi="Calibri" w:cs="Arial"/>
              </w:rPr>
              <w:t xml:space="preserve">September </w:t>
            </w:r>
            <w:r w:rsidR="00CF44BD">
              <w:rPr>
                <w:rFonts w:ascii="Calibri" w:hAnsi="Calibri" w:cs="Arial"/>
              </w:rPr>
              <w:t>8</w:t>
            </w:r>
          </w:p>
        </w:tc>
        <w:tc>
          <w:tcPr>
            <w:tcW w:w="4290" w:type="dxa"/>
          </w:tcPr>
          <w:p w14:paraId="12AF512B" w14:textId="77777777" w:rsidR="002C5167" w:rsidRPr="007E2CFD" w:rsidRDefault="002C5167" w:rsidP="00222D04">
            <w:pPr>
              <w:rPr>
                <w:rFonts w:ascii="Calibri" w:hAnsi="Calibri" w:cs="Arial"/>
              </w:rPr>
            </w:pPr>
            <w:r w:rsidRPr="007E2CFD">
              <w:rPr>
                <w:rFonts w:ascii="Calibri" w:hAnsi="Calibri" w:cs="Arial"/>
              </w:rPr>
              <w:t xml:space="preserve">Otoscopy </w:t>
            </w:r>
          </w:p>
        </w:tc>
        <w:tc>
          <w:tcPr>
            <w:tcW w:w="2790" w:type="dxa"/>
          </w:tcPr>
          <w:p w14:paraId="6AC9A786" w14:textId="77777777" w:rsidR="002C5167" w:rsidRDefault="009A2A45" w:rsidP="009A2A45">
            <w:pPr>
              <w:rPr>
                <w:rFonts w:ascii="Calibri" w:hAnsi="Calibri" w:cs="Arial"/>
                <w:lang w:val="es-ES_tradnl"/>
              </w:rPr>
            </w:pPr>
            <w:r w:rsidRPr="009A2A45">
              <w:rPr>
                <w:rFonts w:ascii="Calibri" w:hAnsi="Calibri" w:cs="Arial"/>
                <w:lang w:val="es-ES_tradnl"/>
              </w:rPr>
              <w:t xml:space="preserve">Online </w:t>
            </w:r>
            <w:proofErr w:type="spellStart"/>
            <w:r w:rsidR="00AA76EE" w:rsidRPr="009A2A45">
              <w:rPr>
                <w:rFonts w:ascii="Calibri" w:hAnsi="Calibri" w:cs="Arial"/>
                <w:lang w:val="es-ES_tradnl"/>
              </w:rPr>
              <w:t>otoscopy</w:t>
            </w:r>
            <w:proofErr w:type="spellEnd"/>
            <w:r w:rsidR="00AA76EE" w:rsidRPr="009A2A45">
              <w:rPr>
                <w:rFonts w:ascii="Calibri" w:hAnsi="Calibri" w:cs="Arial"/>
                <w:lang w:val="es-ES_tradnl"/>
              </w:rPr>
              <w:t xml:space="preserve"> tutorial: </w:t>
            </w:r>
          </w:p>
          <w:p w14:paraId="552CB5C4" w14:textId="3A917192" w:rsidR="009A2A45" w:rsidRPr="009A2A45" w:rsidRDefault="00C84177" w:rsidP="009A2A45">
            <w:pPr>
              <w:rPr>
                <w:rFonts w:ascii="Calibri" w:hAnsi="Calibri" w:cs="Arial"/>
                <w:lang w:val="es-ES_tradnl"/>
              </w:rPr>
            </w:pPr>
            <w:r w:rsidRPr="00C84177">
              <w:rPr>
                <w:rFonts w:ascii="Calibri" w:hAnsi="Calibri" w:cs="Arial"/>
                <w:lang w:val="es-ES_tradnl"/>
              </w:rPr>
              <w:t>http://www.entbristol.co.uk/otoscopy/</w:t>
            </w:r>
          </w:p>
        </w:tc>
      </w:tr>
      <w:tr w:rsidR="0014291A" w:rsidRPr="007E2CFD" w14:paraId="338E7854" w14:textId="77777777" w:rsidTr="00A75EDE">
        <w:tc>
          <w:tcPr>
            <w:tcW w:w="2748" w:type="dxa"/>
          </w:tcPr>
          <w:p w14:paraId="2C1D3815" w14:textId="4E1BE66E" w:rsidR="0014291A" w:rsidRPr="007E2CFD" w:rsidRDefault="0014291A" w:rsidP="002C5167">
            <w:pPr>
              <w:rPr>
                <w:rFonts w:ascii="Calibri" w:hAnsi="Calibri" w:cs="Arial"/>
              </w:rPr>
            </w:pPr>
            <w:r w:rsidRPr="007E2CFD">
              <w:rPr>
                <w:rFonts w:ascii="Calibri" w:hAnsi="Calibri" w:cs="Arial"/>
              </w:rPr>
              <w:t xml:space="preserve">September </w:t>
            </w:r>
            <w:r w:rsidR="00AC491C">
              <w:rPr>
                <w:rFonts w:ascii="Calibri" w:hAnsi="Calibri" w:cs="Arial"/>
              </w:rPr>
              <w:t>1</w:t>
            </w:r>
            <w:r w:rsidR="00CF44BD">
              <w:rPr>
                <w:rFonts w:ascii="Calibri" w:hAnsi="Calibri" w:cs="Arial"/>
              </w:rPr>
              <w:t>5</w:t>
            </w:r>
          </w:p>
        </w:tc>
        <w:tc>
          <w:tcPr>
            <w:tcW w:w="4290" w:type="dxa"/>
          </w:tcPr>
          <w:p w14:paraId="77FD3FA3" w14:textId="77777777" w:rsidR="0014291A" w:rsidRPr="007E2CFD" w:rsidRDefault="0014291A" w:rsidP="007E7119">
            <w:pPr>
              <w:rPr>
                <w:rFonts w:ascii="Calibri" w:hAnsi="Calibri" w:cs="Arial"/>
              </w:rPr>
            </w:pPr>
            <w:r w:rsidRPr="007E2CFD">
              <w:rPr>
                <w:rFonts w:ascii="Calibri" w:hAnsi="Calibri" w:cs="Arial"/>
              </w:rPr>
              <w:t>Case history: discuss cases</w:t>
            </w:r>
          </w:p>
          <w:p w14:paraId="497F5164" w14:textId="77777777" w:rsidR="0014291A" w:rsidRPr="007E2CFD" w:rsidRDefault="0014291A" w:rsidP="007E7119">
            <w:pPr>
              <w:rPr>
                <w:rFonts w:ascii="Calibri" w:hAnsi="Calibri" w:cs="Arial"/>
                <w:b/>
              </w:rPr>
            </w:pPr>
          </w:p>
        </w:tc>
        <w:tc>
          <w:tcPr>
            <w:tcW w:w="2790" w:type="dxa"/>
          </w:tcPr>
          <w:p w14:paraId="346248DD" w14:textId="77777777" w:rsidR="000D1F0C" w:rsidRDefault="000D1F0C" w:rsidP="007E7119">
            <w:pPr>
              <w:rPr>
                <w:rFonts w:ascii="Calibri" w:hAnsi="Calibri" w:cs="Arial"/>
              </w:rPr>
            </w:pPr>
            <w:proofErr w:type="spellStart"/>
            <w:r>
              <w:rPr>
                <w:rFonts w:ascii="Calibri" w:hAnsi="Calibri" w:cs="Arial"/>
              </w:rPr>
              <w:t>Silkes</w:t>
            </w:r>
            <w:proofErr w:type="spellEnd"/>
            <w:r>
              <w:rPr>
                <w:rFonts w:ascii="Calibri" w:hAnsi="Calibri" w:cs="Arial"/>
              </w:rPr>
              <w:t xml:space="preserve"> (2012);</w:t>
            </w:r>
          </w:p>
          <w:p w14:paraId="39921077" w14:textId="77777777" w:rsidR="0014291A" w:rsidRPr="007E2CFD" w:rsidRDefault="00C470D5" w:rsidP="0023612B">
            <w:pPr>
              <w:rPr>
                <w:rFonts w:ascii="Calibri" w:hAnsi="Calibri" w:cs="Arial"/>
                <w:b/>
              </w:rPr>
            </w:pPr>
            <w:r>
              <w:rPr>
                <w:rFonts w:ascii="Calibri" w:hAnsi="Calibri" w:cs="Arial"/>
              </w:rPr>
              <w:t xml:space="preserve">Katz et al. chapter 7; also portions of </w:t>
            </w:r>
            <w:proofErr w:type="spellStart"/>
            <w:r w:rsidR="0023612B">
              <w:rPr>
                <w:rFonts w:ascii="Calibri" w:hAnsi="Calibri" w:cs="Arial"/>
              </w:rPr>
              <w:t>chpts</w:t>
            </w:r>
            <w:proofErr w:type="spellEnd"/>
            <w:r w:rsidR="0023612B">
              <w:rPr>
                <w:rFonts w:ascii="Calibri" w:hAnsi="Calibri" w:cs="Arial"/>
              </w:rPr>
              <w:t>. 24, 31, 34 that relate to case history</w:t>
            </w:r>
          </w:p>
        </w:tc>
      </w:tr>
      <w:tr w:rsidR="00CD1C47" w:rsidRPr="007E2CFD" w14:paraId="5381730E" w14:textId="77777777" w:rsidTr="00A75EDE">
        <w:tc>
          <w:tcPr>
            <w:tcW w:w="2748" w:type="dxa"/>
          </w:tcPr>
          <w:p w14:paraId="7BAAF2D9" w14:textId="25018098" w:rsidR="00CD1C47" w:rsidRPr="00CD1C47" w:rsidRDefault="00CD1C47" w:rsidP="00CD1C47">
            <w:pPr>
              <w:rPr>
                <w:rFonts w:ascii="Calibri" w:hAnsi="Calibri" w:cs="Arial"/>
                <w:b/>
              </w:rPr>
            </w:pPr>
            <w:r w:rsidRPr="00CD1C47">
              <w:rPr>
                <w:rFonts w:ascii="Calibri" w:hAnsi="Calibri" w:cs="Arial"/>
                <w:b/>
              </w:rPr>
              <w:t>September 2</w:t>
            </w:r>
            <w:r w:rsidR="00CF44BD">
              <w:rPr>
                <w:rFonts w:ascii="Calibri" w:hAnsi="Calibri" w:cs="Arial"/>
                <w:b/>
              </w:rPr>
              <w:t>2</w:t>
            </w:r>
          </w:p>
        </w:tc>
        <w:tc>
          <w:tcPr>
            <w:tcW w:w="4290" w:type="dxa"/>
          </w:tcPr>
          <w:p w14:paraId="683361D8" w14:textId="77777777" w:rsidR="00CD1C47" w:rsidRPr="0014291A" w:rsidRDefault="00CD1C47" w:rsidP="00CD1C47">
            <w:pPr>
              <w:rPr>
                <w:rFonts w:ascii="Calibri" w:hAnsi="Calibri" w:cs="Arial"/>
              </w:rPr>
            </w:pPr>
            <w:r>
              <w:rPr>
                <w:rFonts w:ascii="Calibri" w:hAnsi="Calibri" w:cs="Arial"/>
              </w:rPr>
              <w:t xml:space="preserve">Pure-tone AC &amp; BC thresholds; tuning fork tests, </w:t>
            </w:r>
            <w:r w:rsidRPr="00CD1C47">
              <w:rPr>
                <w:rFonts w:ascii="Calibri" w:hAnsi="Calibri" w:cs="Arial"/>
                <w:b/>
              </w:rPr>
              <w:t>OR no lab</w:t>
            </w:r>
          </w:p>
        </w:tc>
        <w:tc>
          <w:tcPr>
            <w:tcW w:w="2790" w:type="dxa"/>
          </w:tcPr>
          <w:p w14:paraId="163D94C8" w14:textId="77777777" w:rsidR="00CD1C47" w:rsidRPr="007E2CFD" w:rsidRDefault="00CD1C47" w:rsidP="00CD1C47">
            <w:pPr>
              <w:rPr>
                <w:rFonts w:ascii="Calibri" w:hAnsi="Calibri" w:cs="Arial"/>
              </w:rPr>
            </w:pPr>
            <w:r w:rsidRPr="007E2CFD">
              <w:rPr>
                <w:rFonts w:ascii="Calibri" w:hAnsi="Calibri" w:cs="Arial"/>
              </w:rPr>
              <w:t>Practicum manual</w:t>
            </w:r>
            <w:r>
              <w:rPr>
                <w:rFonts w:ascii="Calibri" w:hAnsi="Calibri" w:cs="Arial"/>
              </w:rPr>
              <w:t>; Katz et al. chapters on these topics</w:t>
            </w:r>
          </w:p>
        </w:tc>
      </w:tr>
      <w:tr w:rsidR="00CD1C47" w:rsidRPr="007E2CFD" w14:paraId="28DF57D9" w14:textId="77777777" w:rsidTr="00A75EDE">
        <w:tc>
          <w:tcPr>
            <w:tcW w:w="2748" w:type="dxa"/>
          </w:tcPr>
          <w:p w14:paraId="2827B4FB" w14:textId="67A7E2E3" w:rsidR="00CD1C47" w:rsidRPr="00CD1C47" w:rsidRDefault="00CF44BD" w:rsidP="00CD1C47">
            <w:pPr>
              <w:rPr>
                <w:rFonts w:ascii="Calibri" w:hAnsi="Calibri" w:cs="Arial"/>
                <w:b/>
              </w:rPr>
            </w:pPr>
            <w:r>
              <w:rPr>
                <w:rFonts w:ascii="Calibri" w:hAnsi="Calibri" w:cs="Arial"/>
                <w:b/>
              </w:rPr>
              <w:t>September 29</w:t>
            </w:r>
          </w:p>
        </w:tc>
        <w:tc>
          <w:tcPr>
            <w:tcW w:w="4290" w:type="dxa"/>
          </w:tcPr>
          <w:p w14:paraId="1656D34F" w14:textId="77777777" w:rsidR="00CD1C47" w:rsidRPr="0014291A" w:rsidRDefault="00CD1C47" w:rsidP="00CD1C47">
            <w:pPr>
              <w:rPr>
                <w:rFonts w:ascii="Calibri" w:hAnsi="Calibri" w:cs="Arial"/>
              </w:rPr>
            </w:pPr>
            <w:r>
              <w:rPr>
                <w:rFonts w:ascii="Calibri" w:hAnsi="Calibri" w:cs="Arial"/>
              </w:rPr>
              <w:t xml:space="preserve">Pure-tone AC &amp; BC thresholds; tuning fork tests, </w:t>
            </w:r>
            <w:r w:rsidRPr="00CD1C47">
              <w:rPr>
                <w:rFonts w:ascii="Calibri" w:hAnsi="Calibri" w:cs="Arial"/>
                <w:b/>
              </w:rPr>
              <w:t>OR no lab</w:t>
            </w:r>
          </w:p>
        </w:tc>
        <w:tc>
          <w:tcPr>
            <w:tcW w:w="2790" w:type="dxa"/>
          </w:tcPr>
          <w:p w14:paraId="1BF5342D" w14:textId="77777777" w:rsidR="00CD1C47" w:rsidRPr="007E2CFD" w:rsidRDefault="00CD1C47" w:rsidP="00CD1C47">
            <w:pPr>
              <w:rPr>
                <w:rFonts w:ascii="Calibri" w:hAnsi="Calibri" w:cs="Arial"/>
              </w:rPr>
            </w:pPr>
            <w:r w:rsidRPr="007E2CFD">
              <w:rPr>
                <w:rFonts w:ascii="Calibri" w:hAnsi="Calibri" w:cs="Arial"/>
              </w:rPr>
              <w:t>Practicum manual</w:t>
            </w:r>
            <w:r>
              <w:rPr>
                <w:rFonts w:ascii="Calibri" w:hAnsi="Calibri" w:cs="Arial"/>
              </w:rPr>
              <w:t>; Katz et al. chapters on these topics</w:t>
            </w:r>
          </w:p>
        </w:tc>
      </w:tr>
      <w:tr w:rsidR="00CD1C47" w:rsidRPr="007E2CFD" w14:paraId="7907FBEB" w14:textId="77777777" w:rsidTr="00A75EDE">
        <w:tc>
          <w:tcPr>
            <w:tcW w:w="2748" w:type="dxa"/>
          </w:tcPr>
          <w:p w14:paraId="1B39EDD6" w14:textId="0E3CB76F" w:rsidR="00CD1C47" w:rsidRPr="00265CE3" w:rsidRDefault="00CD1C47" w:rsidP="00CD1C47">
            <w:pPr>
              <w:rPr>
                <w:rFonts w:ascii="Calibri" w:hAnsi="Calibri" w:cs="Arial"/>
                <w:b/>
              </w:rPr>
            </w:pPr>
            <w:r w:rsidRPr="00265CE3">
              <w:rPr>
                <w:rFonts w:ascii="Calibri" w:hAnsi="Calibri" w:cs="Arial"/>
                <w:b/>
              </w:rPr>
              <w:t xml:space="preserve">October </w:t>
            </w:r>
            <w:r w:rsidR="00CF44BD">
              <w:rPr>
                <w:rFonts w:ascii="Calibri" w:hAnsi="Calibri" w:cs="Arial"/>
                <w:b/>
              </w:rPr>
              <w:t>6</w:t>
            </w:r>
          </w:p>
        </w:tc>
        <w:tc>
          <w:tcPr>
            <w:tcW w:w="4290" w:type="dxa"/>
          </w:tcPr>
          <w:p w14:paraId="1865E198" w14:textId="1166105B" w:rsidR="00CD1C47" w:rsidRPr="00265CE3" w:rsidRDefault="00CD1C47" w:rsidP="00CD1C47">
            <w:pPr>
              <w:rPr>
                <w:rFonts w:ascii="Calibri" w:hAnsi="Calibri" w:cs="Arial"/>
                <w:b/>
              </w:rPr>
            </w:pPr>
            <w:r w:rsidRPr="00265CE3">
              <w:rPr>
                <w:rFonts w:ascii="Calibri" w:hAnsi="Calibri" w:cs="Arial"/>
                <w:b/>
              </w:rPr>
              <w:t>No lab</w:t>
            </w:r>
            <w:r w:rsidR="003B119E">
              <w:rPr>
                <w:rFonts w:ascii="Calibri" w:hAnsi="Calibri" w:cs="Arial"/>
                <w:b/>
              </w:rPr>
              <w:t xml:space="preserve"> assignment</w:t>
            </w:r>
          </w:p>
        </w:tc>
        <w:tc>
          <w:tcPr>
            <w:tcW w:w="2790" w:type="dxa"/>
          </w:tcPr>
          <w:p w14:paraId="178C3633" w14:textId="77777777" w:rsidR="00CD1C47" w:rsidRPr="007E2CFD" w:rsidRDefault="00CD1C47" w:rsidP="00CD1C47">
            <w:pPr>
              <w:rPr>
                <w:rFonts w:ascii="Calibri" w:hAnsi="Calibri" w:cs="Arial"/>
              </w:rPr>
            </w:pPr>
          </w:p>
        </w:tc>
      </w:tr>
      <w:tr w:rsidR="00CD1C47" w:rsidRPr="007E2CFD" w14:paraId="76576C8D" w14:textId="77777777" w:rsidTr="00A75EDE">
        <w:tc>
          <w:tcPr>
            <w:tcW w:w="2748" w:type="dxa"/>
          </w:tcPr>
          <w:p w14:paraId="42586BD2" w14:textId="0D9BB645" w:rsidR="00CD1C47" w:rsidRPr="007E2CFD" w:rsidRDefault="00CD1C47" w:rsidP="00CD1C47">
            <w:pPr>
              <w:rPr>
                <w:rFonts w:ascii="Calibri" w:hAnsi="Calibri" w:cs="Arial"/>
              </w:rPr>
            </w:pPr>
            <w:r w:rsidRPr="007E2CFD">
              <w:rPr>
                <w:rFonts w:ascii="Calibri" w:hAnsi="Calibri" w:cs="Arial"/>
              </w:rPr>
              <w:t xml:space="preserve">October </w:t>
            </w:r>
            <w:r>
              <w:rPr>
                <w:rFonts w:ascii="Calibri" w:hAnsi="Calibri" w:cs="Arial"/>
              </w:rPr>
              <w:t>1</w:t>
            </w:r>
            <w:r w:rsidR="00CF44BD">
              <w:rPr>
                <w:rFonts w:ascii="Calibri" w:hAnsi="Calibri" w:cs="Arial"/>
              </w:rPr>
              <w:t>3</w:t>
            </w:r>
          </w:p>
        </w:tc>
        <w:tc>
          <w:tcPr>
            <w:tcW w:w="4290" w:type="dxa"/>
          </w:tcPr>
          <w:p w14:paraId="552D1E18" w14:textId="4D9DCF1F" w:rsidR="00CD1C47" w:rsidRPr="00CD1C47" w:rsidRDefault="00CD1C47" w:rsidP="00250C9E">
            <w:pPr>
              <w:rPr>
                <w:rFonts w:ascii="Calibri" w:hAnsi="Calibri" w:cs="Arial"/>
                <w:color w:val="FF0000"/>
              </w:rPr>
            </w:pPr>
            <w:r w:rsidRPr="007E2CFD">
              <w:rPr>
                <w:rFonts w:ascii="Calibri" w:hAnsi="Calibri" w:cs="Arial"/>
              </w:rPr>
              <w:t>Tympanometry &amp; Acoustic Reflexes</w:t>
            </w:r>
            <w:r>
              <w:rPr>
                <w:rFonts w:ascii="Calibri" w:hAnsi="Calibri" w:cs="Arial"/>
              </w:rPr>
              <w:t xml:space="preserve">, parts 1 and/or 2?  </w:t>
            </w:r>
          </w:p>
        </w:tc>
        <w:tc>
          <w:tcPr>
            <w:tcW w:w="2790" w:type="dxa"/>
          </w:tcPr>
          <w:p w14:paraId="3EE87182" w14:textId="6DA6E8E3" w:rsidR="00CD1C47" w:rsidRPr="007E2CFD" w:rsidRDefault="000C61E2" w:rsidP="00CD1C47">
            <w:pPr>
              <w:rPr>
                <w:rFonts w:ascii="Calibri" w:hAnsi="Calibri" w:cs="Arial"/>
                <w:bCs/>
              </w:rPr>
            </w:pPr>
            <w:r w:rsidRPr="007E2CFD">
              <w:rPr>
                <w:rFonts w:ascii="Calibri" w:hAnsi="Calibri" w:cs="Arial"/>
              </w:rPr>
              <w:t>Practicum manual</w:t>
            </w:r>
            <w:r>
              <w:rPr>
                <w:rFonts w:ascii="Calibri" w:hAnsi="Calibri" w:cs="Arial"/>
              </w:rPr>
              <w:t>; Katz et al. chapters on these topics</w:t>
            </w:r>
          </w:p>
        </w:tc>
      </w:tr>
      <w:tr w:rsidR="00CD1C47" w:rsidRPr="007E2CFD" w14:paraId="4542D104" w14:textId="77777777" w:rsidTr="00A75EDE">
        <w:tc>
          <w:tcPr>
            <w:tcW w:w="2748" w:type="dxa"/>
          </w:tcPr>
          <w:p w14:paraId="12EC65BF" w14:textId="71510926" w:rsidR="00CD1C47" w:rsidRPr="00C84177" w:rsidRDefault="00CD1C47" w:rsidP="00CD1C47">
            <w:pPr>
              <w:rPr>
                <w:rFonts w:ascii="Calibri" w:hAnsi="Calibri" w:cs="Arial"/>
                <w:b/>
                <w:color w:val="FF0000"/>
              </w:rPr>
            </w:pPr>
            <w:r w:rsidRPr="00C84177">
              <w:rPr>
                <w:rFonts w:ascii="Calibri" w:hAnsi="Calibri" w:cs="Arial"/>
                <w:b/>
              </w:rPr>
              <w:t>October 2</w:t>
            </w:r>
            <w:r w:rsidR="00CF44BD" w:rsidRPr="00C84177">
              <w:rPr>
                <w:rFonts w:ascii="Calibri" w:hAnsi="Calibri" w:cs="Arial"/>
                <w:b/>
              </w:rPr>
              <w:t>0</w:t>
            </w:r>
          </w:p>
        </w:tc>
        <w:tc>
          <w:tcPr>
            <w:tcW w:w="4290" w:type="dxa"/>
          </w:tcPr>
          <w:p w14:paraId="12080211" w14:textId="68C2530A" w:rsidR="00CD1C47" w:rsidRPr="00C84177" w:rsidRDefault="00C84177" w:rsidP="00250C9E">
            <w:pPr>
              <w:rPr>
                <w:rFonts w:ascii="Calibri" w:hAnsi="Calibri" w:cs="Arial"/>
                <w:b/>
                <w:color w:val="FF0000"/>
              </w:rPr>
            </w:pPr>
            <w:r>
              <w:rPr>
                <w:rFonts w:ascii="Calibri" w:hAnsi="Calibri" w:cs="Arial"/>
                <w:b/>
              </w:rPr>
              <w:t>No lab: Lab tours in Madison</w:t>
            </w:r>
          </w:p>
        </w:tc>
        <w:tc>
          <w:tcPr>
            <w:tcW w:w="2790" w:type="dxa"/>
          </w:tcPr>
          <w:p w14:paraId="58440A0F" w14:textId="77777777" w:rsidR="00CD1C47" w:rsidRPr="007E2CFD" w:rsidRDefault="00CD1C47" w:rsidP="00CD1C47">
            <w:pPr>
              <w:rPr>
                <w:rFonts w:ascii="Calibri" w:hAnsi="Calibri" w:cs="Arial"/>
                <w:b/>
                <w:bCs/>
              </w:rPr>
            </w:pPr>
          </w:p>
        </w:tc>
      </w:tr>
      <w:tr w:rsidR="00CD1C47" w:rsidRPr="007E2CFD" w14:paraId="059DF520" w14:textId="77777777" w:rsidTr="00A75EDE">
        <w:tc>
          <w:tcPr>
            <w:tcW w:w="2748" w:type="dxa"/>
          </w:tcPr>
          <w:p w14:paraId="2F59720D" w14:textId="07CAE2F9" w:rsidR="00CD1C47" w:rsidRPr="00CF44BD" w:rsidRDefault="00CD1C47" w:rsidP="00CD1C47">
            <w:pPr>
              <w:rPr>
                <w:rFonts w:ascii="Calibri" w:hAnsi="Calibri" w:cs="Arial"/>
                <w:b/>
                <w:highlight w:val="yellow"/>
              </w:rPr>
            </w:pPr>
            <w:r w:rsidRPr="00CF44BD">
              <w:rPr>
                <w:rFonts w:ascii="Calibri" w:hAnsi="Calibri" w:cs="Arial"/>
                <w:b/>
              </w:rPr>
              <w:t>October 2</w:t>
            </w:r>
            <w:r w:rsidR="00CF44BD" w:rsidRPr="00CF44BD">
              <w:rPr>
                <w:rFonts w:ascii="Calibri" w:hAnsi="Calibri" w:cs="Arial"/>
                <w:b/>
              </w:rPr>
              <w:t>7</w:t>
            </w:r>
          </w:p>
        </w:tc>
        <w:tc>
          <w:tcPr>
            <w:tcW w:w="4290" w:type="dxa"/>
          </w:tcPr>
          <w:p w14:paraId="29723F72" w14:textId="77777777" w:rsidR="00CF44BD" w:rsidRPr="00CD1C47" w:rsidRDefault="00CF44BD" w:rsidP="00CF44BD">
            <w:pPr>
              <w:rPr>
                <w:rFonts w:ascii="Calibri" w:hAnsi="Calibri" w:cs="Arial"/>
                <w:b/>
              </w:rPr>
            </w:pPr>
            <w:r w:rsidRPr="00CD1C47">
              <w:rPr>
                <w:rFonts w:ascii="Calibri" w:hAnsi="Calibri" w:cs="Arial"/>
                <w:b/>
              </w:rPr>
              <w:t xml:space="preserve">Practical Exam I: </w:t>
            </w:r>
          </w:p>
          <w:p w14:paraId="15793045" w14:textId="1EF8B841" w:rsidR="00CD1C47" w:rsidRPr="00250C9E" w:rsidRDefault="00CF44BD" w:rsidP="00CF44BD">
            <w:pPr>
              <w:rPr>
                <w:rFonts w:ascii="Calibri" w:hAnsi="Calibri" w:cs="Arial"/>
                <w:highlight w:val="yellow"/>
              </w:rPr>
            </w:pPr>
            <w:r w:rsidRPr="00CD1C47">
              <w:rPr>
                <w:rFonts w:ascii="Calibri" w:hAnsi="Calibri" w:cs="Arial"/>
                <w:b/>
              </w:rPr>
              <w:t>Case history, otoscopy, A/C, unmasked B/C, tympanometry, acoustic reflexes</w:t>
            </w:r>
          </w:p>
        </w:tc>
        <w:tc>
          <w:tcPr>
            <w:tcW w:w="2790" w:type="dxa"/>
          </w:tcPr>
          <w:p w14:paraId="653D8ED9" w14:textId="374150B7" w:rsidR="00CD1C47" w:rsidRPr="007E2CFD" w:rsidRDefault="000C61E2" w:rsidP="00CD1C47">
            <w:pPr>
              <w:rPr>
                <w:rFonts w:ascii="Calibri" w:hAnsi="Calibri" w:cs="Arial"/>
                <w:bCs/>
              </w:rPr>
            </w:pPr>
            <w:r w:rsidRPr="007E2CFD">
              <w:rPr>
                <w:rFonts w:ascii="Calibri" w:hAnsi="Calibri" w:cs="Arial"/>
              </w:rPr>
              <w:t>Practicum manual</w:t>
            </w:r>
            <w:r>
              <w:rPr>
                <w:rFonts w:ascii="Calibri" w:hAnsi="Calibri" w:cs="Arial"/>
              </w:rPr>
              <w:t>; Katz et al. chapters on these topics</w:t>
            </w:r>
          </w:p>
        </w:tc>
      </w:tr>
      <w:tr w:rsidR="00CD1C47" w:rsidRPr="007E2CFD" w14:paraId="3B9359AE" w14:textId="77777777" w:rsidTr="00A75EDE">
        <w:tc>
          <w:tcPr>
            <w:tcW w:w="2748" w:type="dxa"/>
          </w:tcPr>
          <w:p w14:paraId="17D17B62" w14:textId="77A4A5C5" w:rsidR="00CD1C47" w:rsidRPr="00CF44BD" w:rsidRDefault="00CD1C47" w:rsidP="00CD1C47">
            <w:pPr>
              <w:rPr>
                <w:rFonts w:ascii="Calibri" w:hAnsi="Calibri" w:cs="Arial"/>
              </w:rPr>
            </w:pPr>
            <w:r w:rsidRPr="00CF44BD">
              <w:rPr>
                <w:rFonts w:ascii="Calibri" w:hAnsi="Calibri" w:cs="Arial"/>
              </w:rPr>
              <w:t xml:space="preserve">November </w:t>
            </w:r>
            <w:r w:rsidR="00CF44BD" w:rsidRPr="00CF44BD">
              <w:rPr>
                <w:rFonts w:ascii="Calibri" w:hAnsi="Calibri" w:cs="Arial"/>
              </w:rPr>
              <w:t>3</w:t>
            </w:r>
          </w:p>
        </w:tc>
        <w:tc>
          <w:tcPr>
            <w:tcW w:w="4290" w:type="dxa"/>
          </w:tcPr>
          <w:p w14:paraId="26F7442E" w14:textId="047916DA" w:rsidR="00CD1C47" w:rsidRPr="00265CE3" w:rsidRDefault="00CF44BD" w:rsidP="00CF44BD">
            <w:pPr>
              <w:rPr>
                <w:rFonts w:ascii="Calibri" w:hAnsi="Calibri" w:cs="Arial"/>
                <w:b/>
              </w:rPr>
            </w:pPr>
            <w:r>
              <w:rPr>
                <w:rFonts w:ascii="Calibri" w:hAnsi="Calibri" w:cs="Arial"/>
              </w:rPr>
              <w:t>Speech audiometry</w:t>
            </w:r>
            <w:r w:rsidRPr="00250C9E">
              <w:rPr>
                <w:rFonts w:ascii="Calibri" w:hAnsi="Calibri" w:cs="Arial"/>
              </w:rPr>
              <w:t xml:space="preserve"> </w:t>
            </w:r>
          </w:p>
        </w:tc>
        <w:tc>
          <w:tcPr>
            <w:tcW w:w="2790" w:type="dxa"/>
          </w:tcPr>
          <w:p w14:paraId="76FF4F55" w14:textId="77777777" w:rsidR="00CD1C47" w:rsidRPr="007E2CFD" w:rsidRDefault="00CD1C47" w:rsidP="00CD1C47">
            <w:pPr>
              <w:rPr>
                <w:rFonts w:ascii="Calibri" w:hAnsi="Calibri" w:cs="Arial"/>
              </w:rPr>
            </w:pPr>
          </w:p>
        </w:tc>
      </w:tr>
      <w:tr w:rsidR="00CD1C47" w:rsidRPr="007E2CFD" w14:paraId="5D0FB783" w14:textId="77777777" w:rsidTr="00A75EDE">
        <w:tc>
          <w:tcPr>
            <w:tcW w:w="2748" w:type="dxa"/>
          </w:tcPr>
          <w:p w14:paraId="1EE42DF9" w14:textId="008BED86" w:rsidR="00CD1C47" w:rsidRPr="00250C9E" w:rsidRDefault="00CD1C47" w:rsidP="00CD1C47">
            <w:pPr>
              <w:rPr>
                <w:rFonts w:ascii="Calibri" w:hAnsi="Calibri" w:cs="Arial"/>
              </w:rPr>
            </w:pPr>
            <w:r w:rsidRPr="00250C9E">
              <w:rPr>
                <w:rFonts w:ascii="Calibri" w:hAnsi="Calibri" w:cs="Arial"/>
              </w:rPr>
              <w:t>November 1</w:t>
            </w:r>
            <w:r w:rsidR="00CF44BD">
              <w:rPr>
                <w:rFonts w:ascii="Calibri" w:hAnsi="Calibri" w:cs="Arial"/>
              </w:rPr>
              <w:t>0</w:t>
            </w:r>
          </w:p>
        </w:tc>
        <w:tc>
          <w:tcPr>
            <w:tcW w:w="4290" w:type="dxa"/>
          </w:tcPr>
          <w:p w14:paraId="32C4610E" w14:textId="7BD359F4" w:rsidR="00CD1C47" w:rsidRPr="00250C9E" w:rsidRDefault="00250C9E" w:rsidP="00CD1C47">
            <w:pPr>
              <w:rPr>
                <w:rFonts w:ascii="Calibri" w:hAnsi="Calibri" w:cs="Arial"/>
                <w:color w:val="FF0000"/>
                <w:highlight w:val="yellow"/>
              </w:rPr>
            </w:pPr>
            <w:r w:rsidRPr="00250C9E">
              <w:rPr>
                <w:rFonts w:ascii="Calibri" w:hAnsi="Calibri" w:cs="Arial"/>
              </w:rPr>
              <w:t>TBD</w:t>
            </w:r>
          </w:p>
        </w:tc>
        <w:tc>
          <w:tcPr>
            <w:tcW w:w="2790" w:type="dxa"/>
          </w:tcPr>
          <w:p w14:paraId="32CC2762" w14:textId="77777777" w:rsidR="00CD1C47" w:rsidRPr="00BB0680" w:rsidRDefault="00CD1C47" w:rsidP="00CD1C47">
            <w:pPr>
              <w:rPr>
                <w:rFonts w:ascii="Calibri" w:hAnsi="Calibri" w:cs="Arial"/>
                <w:bCs/>
              </w:rPr>
            </w:pPr>
            <w:r w:rsidRPr="007E2CFD">
              <w:rPr>
                <w:rFonts w:ascii="Calibri" w:hAnsi="Calibri" w:cs="Arial"/>
                <w:bCs/>
              </w:rPr>
              <w:t>Practicum manual</w:t>
            </w:r>
            <w:r>
              <w:rPr>
                <w:rFonts w:ascii="Calibri" w:hAnsi="Calibri" w:cs="Arial"/>
                <w:bCs/>
              </w:rPr>
              <w:t>; Katz et al. chapters on this topic</w:t>
            </w:r>
          </w:p>
        </w:tc>
      </w:tr>
      <w:tr w:rsidR="00CD1C47" w:rsidRPr="007E2CFD" w14:paraId="5A229427" w14:textId="77777777" w:rsidTr="00A75EDE">
        <w:tc>
          <w:tcPr>
            <w:tcW w:w="2748" w:type="dxa"/>
          </w:tcPr>
          <w:p w14:paraId="3EFFFF6C" w14:textId="01354BA7" w:rsidR="00CD1C47" w:rsidRPr="007E2CFD" w:rsidRDefault="00CD1C47" w:rsidP="00CD1C47">
            <w:pPr>
              <w:rPr>
                <w:rFonts w:ascii="Calibri" w:hAnsi="Calibri" w:cs="Arial"/>
              </w:rPr>
            </w:pPr>
            <w:r>
              <w:rPr>
                <w:rFonts w:ascii="Calibri" w:hAnsi="Calibri" w:cs="Arial"/>
              </w:rPr>
              <w:t>November 1</w:t>
            </w:r>
            <w:r w:rsidR="00CF44BD">
              <w:rPr>
                <w:rFonts w:ascii="Calibri" w:hAnsi="Calibri" w:cs="Arial"/>
              </w:rPr>
              <w:t>7</w:t>
            </w:r>
          </w:p>
        </w:tc>
        <w:tc>
          <w:tcPr>
            <w:tcW w:w="4290" w:type="dxa"/>
          </w:tcPr>
          <w:p w14:paraId="7DF69C1C" w14:textId="77777777" w:rsidR="00CD1C47" w:rsidRPr="00D101BE" w:rsidRDefault="00CD1C47" w:rsidP="00CD1C47">
            <w:pPr>
              <w:rPr>
                <w:rFonts w:ascii="Calibri" w:hAnsi="Calibri" w:cs="Arial"/>
                <w:highlight w:val="yellow"/>
              </w:rPr>
            </w:pPr>
            <w:r w:rsidRPr="00601AD5">
              <w:rPr>
                <w:rFonts w:ascii="Calibri" w:hAnsi="Calibri" w:cs="Arial"/>
              </w:rPr>
              <w:t>Masking for pure tones and speech</w:t>
            </w:r>
          </w:p>
        </w:tc>
        <w:tc>
          <w:tcPr>
            <w:tcW w:w="2790" w:type="dxa"/>
          </w:tcPr>
          <w:p w14:paraId="78CFE21E" w14:textId="77777777" w:rsidR="00CD1C47" w:rsidRPr="007E2CFD" w:rsidRDefault="00CD1C47" w:rsidP="00CD1C47">
            <w:pPr>
              <w:rPr>
                <w:rFonts w:ascii="Calibri" w:hAnsi="Calibri" w:cs="Arial"/>
                <w:b/>
                <w:highlight w:val="yellow"/>
              </w:rPr>
            </w:pPr>
            <w:r>
              <w:rPr>
                <w:rFonts w:ascii="Calibri" w:hAnsi="Calibri" w:cs="Arial"/>
                <w:bCs/>
              </w:rPr>
              <w:t>Katz et al. chapters on this</w:t>
            </w:r>
            <w:r w:rsidRPr="00BB0680">
              <w:rPr>
                <w:rFonts w:ascii="Calibri" w:hAnsi="Calibri" w:cs="Arial"/>
                <w:bCs/>
              </w:rPr>
              <w:t xml:space="preserve"> topic</w:t>
            </w:r>
          </w:p>
        </w:tc>
      </w:tr>
      <w:tr w:rsidR="00CD1C47" w:rsidRPr="007E2CFD" w14:paraId="38C24369" w14:textId="77777777" w:rsidTr="00A75EDE">
        <w:tc>
          <w:tcPr>
            <w:tcW w:w="2748" w:type="dxa"/>
          </w:tcPr>
          <w:p w14:paraId="7B9A94B9" w14:textId="21237175" w:rsidR="00CD1C47" w:rsidRPr="00250C9E" w:rsidRDefault="00CD1C47" w:rsidP="00CD1C47">
            <w:pPr>
              <w:rPr>
                <w:rFonts w:ascii="Calibri" w:hAnsi="Calibri" w:cs="Arial"/>
                <w:b/>
              </w:rPr>
            </w:pPr>
            <w:r w:rsidRPr="00250C9E">
              <w:rPr>
                <w:rFonts w:ascii="Calibri" w:hAnsi="Calibri" w:cs="Arial"/>
                <w:b/>
              </w:rPr>
              <w:t>November 2</w:t>
            </w:r>
            <w:r w:rsidR="00CF44BD">
              <w:rPr>
                <w:rFonts w:ascii="Calibri" w:hAnsi="Calibri" w:cs="Arial"/>
                <w:b/>
              </w:rPr>
              <w:t>4</w:t>
            </w:r>
          </w:p>
        </w:tc>
        <w:tc>
          <w:tcPr>
            <w:tcW w:w="4290" w:type="dxa"/>
          </w:tcPr>
          <w:p w14:paraId="1D7E459E" w14:textId="0CD31071" w:rsidR="00CD1C47" w:rsidRPr="00250C9E" w:rsidRDefault="00250C9E" w:rsidP="00CD1C47">
            <w:pPr>
              <w:rPr>
                <w:rFonts w:asciiTheme="minorHAnsi" w:hAnsiTheme="minorHAnsi"/>
                <w:b/>
              </w:rPr>
            </w:pPr>
            <w:r w:rsidRPr="00250C9E">
              <w:rPr>
                <w:rFonts w:asciiTheme="minorHAnsi" w:hAnsiTheme="minorHAnsi"/>
                <w:b/>
              </w:rPr>
              <w:t>No lab: Thanksgiving break</w:t>
            </w:r>
          </w:p>
        </w:tc>
        <w:tc>
          <w:tcPr>
            <w:tcW w:w="2790" w:type="dxa"/>
          </w:tcPr>
          <w:p w14:paraId="475C3DF9" w14:textId="771C4030" w:rsidR="00CD1C47" w:rsidRPr="007E2CFD" w:rsidRDefault="00CD1C47" w:rsidP="00CD1C47">
            <w:pPr>
              <w:rPr>
                <w:rFonts w:ascii="Calibri" w:hAnsi="Calibri" w:cs="Arial"/>
              </w:rPr>
            </w:pPr>
          </w:p>
        </w:tc>
      </w:tr>
      <w:tr w:rsidR="00CD1C47" w:rsidRPr="007E2CFD" w14:paraId="58CB8984" w14:textId="77777777" w:rsidTr="007E7119">
        <w:tc>
          <w:tcPr>
            <w:tcW w:w="2748" w:type="dxa"/>
          </w:tcPr>
          <w:p w14:paraId="0FA0F7B4" w14:textId="2BF0DAE3" w:rsidR="00CD1C47" w:rsidRPr="00250C9E" w:rsidRDefault="00CD1C47" w:rsidP="00CD1C47">
            <w:pPr>
              <w:rPr>
                <w:rFonts w:ascii="Calibri" w:hAnsi="Calibri" w:cs="Arial"/>
              </w:rPr>
            </w:pPr>
            <w:r w:rsidRPr="00250C9E">
              <w:rPr>
                <w:rFonts w:ascii="Calibri" w:hAnsi="Calibri" w:cs="Arial"/>
              </w:rPr>
              <w:t xml:space="preserve">December </w:t>
            </w:r>
            <w:r w:rsidR="00CF44BD">
              <w:rPr>
                <w:rFonts w:ascii="Calibri" w:hAnsi="Calibri" w:cs="Arial"/>
              </w:rPr>
              <w:t>1</w:t>
            </w:r>
          </w:p>
        </w:tc>
        <w:tc>
          <w:tcPr>
            <w:tcW w:w="4290" w:type="dxa"/>
          </w:tcPr>
          <w:p w14:paraId="327AD60A" w14:textId="77777777" w:rsidR="00250C9E" w:rsidRDefault="00250C9E" w:rsidP="00250C9E">
            <w:pPr>
              <w:pStyle w:val="Heading1"/>
              <w:rPr>
                <w:rFonts w:ascii="Calibri" w:hAnsi="Calibri"/>
                <w:b w:val="0"/>
                <w:sz w:val="24"/>
              </w:rPr>
            </w:pPr>
            <w:r w:rsidRPr="007E2CFD">
              <w:rPr>
                <w:rFonts w:ascii="Calibri" w:hAnsi="Calibri"/>
                <w:b w:val="0"/>
                <w:sz w:val="24"/>
              </w:rPr>
              <w:t>Tests and procedures for non-organic hearing loss</w:t>
            </w:r>
          </w:p>
          <w:p w14:paraId="2D4B5EBA" w14:textId="2D72166D" w:rsidR="00CD1C47" w:rsidRPr="00250C9E" w:rsidRDefault="00250C9E" w:rsidP="00250C9E">
            <w:pPr>
              <w:pStyle w:val="Heading1"/>
              <w:rPr>
                <w:rFonts w:ascii="Calibri" w:hAnsi="Calibri"/>
                <w:b w:val="0"/>
                <w:sz w:val="24"/>
              </w:rPr>
            </w:pPr>
            <w:r w:rsidRPr="00250C9E">
              <w:rPr>
                <w:rFonts w:asciiTheme="minorHAnsi" w:hAnsiTheme="minorHAnsi"/>
                <w:b w:val="0"/>
              </w:rPr>
              <w:t>*Includes lecture</w:t>
            </w:r>
          </w:p>
        </w:tc>
        <w:tc>
          <w:tcPr>
            <w:tcW w:w="2790" w:type="dxa"/>
          </w:tcPr>
          <w:p w14:paraId="11D77670" w14:textId="77777777" w:rsidR="000C61E2" w:rsidRPr="00446060" w:rsidRDefault="000C61E2" w:rsidP="000C61E2">
            <w:pPr>
              <w:rPr>
                <w:rFonts w:ascii="Calibri" w:hAnsi="Calibri" w:cs="Arial"/>
                <w:lang w:val="fr-FR"/>
              </w:rPr>
            </w:pPr>
            <w:r>
              <w:rPr>
                <w:rFonts w:ascii="Calibri" w:hAnsi="Calibri" w:cs="Arial"/>
                <w:lang w:val="fr-FR"/>
              </w:rPr>
              <w:t xml:space="preserve">Katz et al. </w:t>
            </w:r>
            <w:proofErr w:type="spellStart"/>
            <w:r>
              <w:rPr>
                <w:rFonts w:ascii="Calibri" w:hAnsi="Calibri" w:cs="Arial"/>
                <w:lang w:val="fr-FR"/>
              </w:rPr>
              <w:t>chapter</w:t>
            </w:r>
            <w:proofErr w:type="spellEnd"/>
            <w:r>
              <w:rPr>
                <w:rFonts w:ascii="Calibri" w:hAnsi="Calibri" w:cs="Arial"/>
                <w:lang w:val="fr-FR"/>
              </w:rPr>
              <w:t xml:space="preserve"> 33</w:t>
            </w:r>
            <w:r w:rsidRPr="00446060">
              <w:rPr>
                <w:rFonts w:ascii="Calibri" w:hAnsi="Calibri" w:cs="Arial"/>
                <w:lang w:val="fr-FR"/>
              </w:rPr>
              <w:t>;</w:t>
            </w:r>
          </w:p>
          <w:p w14:paraId="11E76A0D" w14:textId="77777777" w:rsidR="000C61E2" w:rsidRDefault="000C61E2" w:rsidP="000C61E2">
            <w:pPr>
              <w:rPr>
                <w:rFonts w:ascii="Calibri" w:hAnsi="Calibri" w:cs="Arial"/>
              </w:rPr>
            </w:pPr>
            <w:r w:rsidRPr="00446060">
              <w:rPr>
                <w:rFonts w:ascii="Calibri" w:hAnsi="Calibri" w:cs="Arial"/>
                <w:lang w:val="fr-FR"/>
              </w:rPr>
              <w:t xml:space="preserve">Martin et al. </w:t>
            </w:r>
            <w:r w:rsidRPr="001D4B13">
              <w:rPr>
                <w:rFonts w:ascii="Calibri" w:hAnsi="Calibri" w:cs="Arial"/>
              </w:rPr>
              <w:t>(2001)</w:t>
            </w:r>
            <w:r>
              <w:rPr>
                <w:rFonts w:ascii="Calibri" w:hAnsi="Calibri" w:cs="Arial"/>
              </w:rPr>
              <w:t>;</w:t>
            </w:r>
          </w:p>
          <w:p w14:paraId="75DC3382" w14:textId="77777777" w:rsidR="000C61E2" w:rsidRDefault="000C61E2" w:rsidP="000C61E2">
            <w:pPr>
              <w:rPr>
                <w:rFonts w:ascii="Calibri" w:hAnsi="Calibri" w:cs="Arial"/>
              </w:rPr>
            </w:pPr>
            <w:r>
              <w:rPr>
                <w:rFonts w:ascii="Calibri" w:hAnsi="Calibri" w:cs="Arial"/>
              </w:rPr>
              <w:t>Austen &amp; Lynch (2004);</w:t>
            </w:r>
          </w:p>
          <w:p w14:paraId="3F7DD119" w14:textId="1BB10AAC" w:rsidR="00CD1C47" w:rsidRPr="007E2CFD" w:rsidRDefault="000C61E2" w:rsidP="000C61E2">
            <w:pPr>
              <w:rPr>
                <w:rFonts w:ascii="Calibri" w:hAnsi="Calibri" w:cs="Arial"/>
              </w:rPr>
            </w:pPr>
            <w:proofErr w:type="spellStart"/>
            <w:r>
              <w:rPr>
                <w:rFonts w:ascii="Calibri" w:hAnsi="Calibri" w:cs="Arial"/>
              </w:rPr>
              <w:t>Tunnell</w:t>
            </w:r>
            <w:proofErr w:type="spellEnd"/>
            <w:r>
              <w:rPr>
                <w:rFonts w:ascii="Calibri" w:hAnsi="Calibri" w:cs="Arial"/>
              </w:rPr>
              <w:t xml:space="preserve"> (2013)</w:t>
            </w:r>
          </w:p>
        </w:tc>
      </w:tr>
      <w:tr w:rsidR="00CD1C47" w:rsidRPr="007E2CFD" w14:paraId="1306FA16" w14:textId="77777777" w:rsidTr="00A75EDE">
        <w:tc>
          <w:tcPr>
            <w:tcW w:w="2748" w:type="dxa"/>
          </w:tcPr>
          <w:p w14:paraId="13677A34" w14:textId="62412CAB" w:rsidR="00CD1C47" w:rsidRPr="007E2CFD" w:rsidRDefault="00CD1C47" w:rsidP="00CD1C47">
            <w:pPr>
              <w:rPr>
                <w:rFonts w:ascii="Calibri" w:hAnsi="Calibri" w:cs="Arial"/>
              </w:rPr>
            </w:pPr>
            <w:r>
              <w:rPr>
                <w:rFonts w:ascii="Calibri" w:hAnsi="Calibri" w:cs="Arial"/>
              </w:rPr>
              <w:t xml:space="preserve">December </w:t>
            </w:r>
            <w:r w:rsidR="00CF44BD">
              <w:rPr>
                <w:rFonts w:ascii="Calibri" w:hAnsi="Calibri" w:cs="Arial"/>
              </w:rPr>
              <w:t>8</w:t>
            </w:r>
          </w:p>
        </w:tc>
        <w:tc>
          <w:tcPr>
            <w:tcW w:w="4290" w:type="dxa"/>
          </w:tcPr>
          <w:p w14:paraId="03C7C9ED" w14:textId="77777777" w:rsidR="00CD1C47" w:rsidRPr="007E2CFD" w:rsidRDefault="00CD1C47" w:rsidP="00CD1C47">
            <w:pPr>
              <w:rPr>
                <w:rFonts w:ascii="Calibri" w:hAnsi="Calibri" w:cs="Arial"/>
                <w:bCs/>
              </w:rPr>
            </w:pPr>
            <w:r>
              <w:rPr>
                <w:rFonts w:ascii="Calibri" w:hAnsi="Calibri" w:cs="Arial"/>
                <w:bCs/>
              </w:rPr>
              <w:t>Pediatric assessment procedures</w:t>
            </w:r>
          </w:p>
        </w:tc>
        <w:tc>
          <w:tcPr>
            <w:tcW w:w="2790" w:type="dxa"/>
          </w:tcPr>
          <w:p w14:paraId="229A42F2" w14:textId="77777777" w:rsidR="00CD1C47" w:rsidRPr="007E2CFD" w:rsidRDefault="00CD1C47" w:rsidP="00CD1C47">
            <w:pPr>
              <w:rPr>
                <w:rFonts w:ascii="Calibri" w:hAnsi="Calibri" w:cs="Arial"/>
              </w:rPr>
            </w:pPr>
            <w:r>
              <w:rPr>
                <w:rFonts w:ascii="Calibri" w:hAnsi="Calibri" w:cs="Arial"/>
              </w:rPr>
              <w:t>Practicum manual; Katz chapter 24</w:t>
            </w:r>
          </w:p>
        </w:tc>
      </w:tr>
      <w:tr w:rsidR="00CD1C47" w:rsidRPr="007E2CFD" w14:paraId="33803425" w14:textId="77777777" w:rsidTr="00A75EDE">
        <w:tc>
          <w:tcPr>
            <w:tcW w:w="2748" w:type="dxa"/>
          </w:tcPr>
          <w:p w14:paraId="0DB4CC00" w14:textId="324CD620" w:rsidR="00CD1C47" w:rsidRPr="00250C9E" w:rsidRDefault="00CD1C47" w:rsidP="00CD1C47">
            <w:pPr>
              <w:rPr>
                <w:rFonts w:ascii="Calibri" w:hAnsi="Calibri" w:cs="Arial"/>
                <w:b/>
              </w:rPr>
            </w:pPr>
            <w:r w:rsidRPr="00250C9E">
              <w:rPr>
                <w:rFonts w:ascii="Calibri" w:hAnsi="Calibri" w:cs="Arial"/>
                <w:b/>
              </w:rPr>
              <w:t>December 1</w:t>
            </w:r>
            <w:r w:rsidR="00250C9E" w:rsidRPr="00250C9E">
              <w:rPr>
                <w:rFonts w:ascii="Calibri" w:hAnsi="Calibri" w:cs="Arial"/>
                <w:b/>
              </w:rPr>
              <w:t>6</w:t>
            </w:r>
          </w:p>
        </w:tc>
        <w:tc>
          <w:tcPr>
            <w:tcW w:w="4290" w:type="dxa"/>
          </w:tcPr>
          <w:p w14:paraId="6C02E3B4" w14:textId="4C2EFC7C" w:rsidR="00CD1C47" w:rsidRPr="00250C9E" w:rsidRDefault="00250C9E" w:rsidP="00CD1C47">
            <w:pPr>
              <w:pStyle w:val="Heading1"/>
              <w:rPr>
                <w:rFonts w:ascii="Calibri" w:hAnsi="Calibri"/>
                <w:sz w:val="24"/>
              </w:rPr>
            </w:pPr>
            <w:r>
              <w:rPr>
                <w:rFonts w:ascii="Calibri" w:hAnsi="Calibri"/>
                <w:sz w:val="24"/>
              </w:rPr>
              <w:t>No lab</w:t>
            </w:r>
          </w:p>
        </w:tc>
        <w:tc>
          <w:tcPr>
            <w:tcW w:w="2790" w:type="dxa"/>
          </w:tcPr>
          <w:p w14:paraId="45E66A13" w14:textId="77777777" w:rsidR="00CD1C47" w:rsidRPr="007E2CFD" w:rsidRDefault="00CD1C47" w:rsidP="00CD1C47">
            <w:pPr>
              <w:rPr>
                <w:rFonts w:ascii="Calibri" w:hAnsi="Calibri" w:cs="Arial"/>
              </w:rPr>
            </w:pPr>
          </w:p>
        </w:tc>
      </w:tr>
    </w:tbl>
    <w:p w14:paraId="585D2FBB" w14:textId="77777777" w:rsidR="002C5167" w:rsidRPr="00DA02F7" w:rsidRDefault="00D7245B" w:rsidP="00D7245B">
      <w:pPr>
        <w:jc w:val="center"/>
        <w:rPr>
          <w:rFonts w:ascii="Calibri" w:hAnsi="Calibri" w:cs="Arial"/>
          <w:b/>
        </w:rPr>
      </w:pPr>
      <w:r>
        <w:br w:type="page"/>
      </w:r>
      <w:r w:rsidRPr="00DA02F7">
        <w:rPr>
          <w:rFonts w:ascii="Calibri" w:hAnsi="Calibri" w:cs="Arial"/>
          <w:b/>
        </w:rPr>
        <w:lastRenderedPageBreak/>
        <w:t>Requirements for Lab Reports</w:t>
      </w:r>
    </w:p>
    <w:p w14:paraId="09FCECEF" w14:textId="77777777" w:rsidR="00D7245B" w:rsidRPr="00DA02F7" w:rsidRDefault="00D7245B" w:rsidP="00D7245B">
      <w:pPr>
        <w:jc w:val="center"/>
        <w:rPr>
          <w:rFonts w:ascii="Calibri" w:hAnsi="Calibri" w:cs="Arial"/>
          <w:b/>
        </w:rPr>
      </w:pPr>
    </w:p>
    <w:p w14:paraId="471A31B0" w14:textId="77777777" w:rsidR="00AB6530" w:rsidRPr="00DA02F7" w:rsidRDefault="00AB6530" w:rsidP="00B61C52">
      <w:pPr>
        <w:numPr>
          <w:ilvl w:val="0"/>
          <w:numId w:val="4"/>
        </w:numPr>
        <w:rPr>
          <w:rFonts w:ascii="Calibri" w:hAnsi="Calibri" w:cs="Arial"/>
        </w:rPr>
      </w:pPr>
      <w:r w:rsidRPr="00DA02F7">
        <w:rPr>
          <w:rFonts w:ascii="Calibri" w:hAnsi="Calibri" w:cs="Arial"/>
          <w:i/>
        </w:rPr>
        <w:t xml:space="preserve">Lab reports are to be written up </w:t>
      </w:r>
      <w:r w:rsidRPr="00DA02F7">
        <w:rPr>
          <w:rFonts w:ascii="Calibri" w:hAnsi="Calibri" w:cs="Arial"/>
          <w:i/>
          <w:u w:val="single"/>
        </w:rPr>
        <w:t>individually.</w:t>
      </w:r>
      <w:r w:rsidRPr="00DA02F7">
        <w:rPr>
          <w:rFonts w:ascii="Calibri" w:hAnsi="Calibri" w:cs="Arial"/>
        </w:rPr>
        <w:t xml:space="preserve">  You are permitted to consult with your classmates about the concepts covered in the lab, but </w:t>
      </w:r>
      <w:r w:rsidRPr="00DA02F7">
        <w:rPr>
          <w:rFonts w:ascii="Calibri" w:hAnsi="Calibri" w:cs="Arial"/>
          <w:i/>
          <w:u w:val="single"/>
        </w:rPr>
        <w:t>each student must write up his/her own lab report in his/her own words.</w:t>
      </w:r>
      <w:r w:rsidR="005751D8" w:rsidRPr="00DA02F7">
        <w:rPr>
          <w:rFonts w:ascii="Calibri" w:hAnsi="Calibri" w:cs="Arial"/>
        </w:rPr>
        <w:t xml:space="preserve">  If a student does not follow this requirement, it will be considered academic misconduct. </w:t>
      </w:r>
    </w:p>
    <w:p w14:paraId="52F114DD" w14:textId="77777777" w:rsidR="00B61C52" w:rsidRPr="00DA02F7" w:rsidRDefault="00B61C52" w:rsidP="00B61C52">
      <w:pPr>
        <w:numPr>
          <w:ilvl w:val="0"/>
          <w:numId w:val="4"/>
        </w:numPr>
        <w:rPr>
          <w:rFonts w:ascii="Calibri" w:hAnsi="Calibri" w:cs="Arial"/>
        </w:rPr>
      </w:pPr>
      <w:r w:rsidRPr="00DA02F7">
        <w:rPr>
          <w:rFonts w:ascii="Calibri" w:hAnsi="Calibri" w:cs="Arial"/>
        </w:rPr>
        <w:t>The lab report must begin with a statement of the purpose(s)</w:t>
      </w:r>
      <w:r w:rsidR="00730783" w:rsidRPr="00DA02F7">
        <w:rPr>
          <w:rFonts w:ascii="Calibri" w:hAnsi="Calibri" w:cs="Arial"/>
        </w:rPr>
        <w:t xml:space="preserve"> of the lab</w:t>
      </w:r>
      <w:r w:rsidRPr="00DA02F7">
        <w:rPr>
          <w:rFonts w:ascii="Calibri" w:hAnsi="Calibri" w:cs="Arial"/>
        </w:rPr>
        <w:t xml:space="preserve">.  </w:t>
      </w:r>
    </w:p>
    <w:p w14:paraId="05BA39A8" w14:textId="77777777" w:rsidR="00D7245B" w:rsidRPr="00DA02F7" w:rsidRDefault="00D7245B" w:rsidP="00B61C52">
      <w:pPr>
        <w:numPr>
          <w:ilvl w:val="0"/>
          <w:numId w:val="4"/>
        </w:numPr>
        <w:rPr>
          <w:rFonts w:ascii="Calibri" w:hAnsi="Calibri" w:cs="Arial"/>
        </w:rPr>
      </w:pPr>
      <w:r w:rsidRPr="00DA02F7">
        <w:rPr>
          <w:rFonts w:ascii="Calibri" w:hAnsi="Calibri" w:cs="Arial"/>
        </w:rPr>
        <w:t>Lab reports must be typed</w:t>
      </w:r>
      <w:r w:rsidR="00B61C52" w:rsidRPr="00DA02F7">
        <w:rPr>
          <w:rFonts w:ascii="Calibri" w:hAnsi="Calibri" w:cs="Arial"/>
        </w:rPr>
        <w:t>.  If sketches are required, they m</w:t>
      </w:r>
      <w:r w:rsidR="00BA5A0B" w:rsidRPr="00DA02F7">
        <w:rPr>
          <w:rFonts w:ascii="Calibri" w:hAnsi="Calibri" w:cs="Arial"/>
        </w:rPr>
        <w:t>ay be completed neatly by hand or by computer</w:t>
      </w:r>
      <w:r w:rsidR="00B61C52" w:rsidRPr="00DA02F7">
        <w:rPr>
          <w:rFonts w:ascii="Calibri" w:hAnsi="Calibri" w:cs="Arial"/>
        </w:rPr>
        <w:t>.  Graphs may be neatly h</w:t>
      </w:r>
      <w:r w:rsidR="00BA5A0B" w:rsidRPr="00DA02F7">
        <w:rPr>
          <w:rFonts w:ascii="Calibri" w:hAnsi="Calibri" w:cs="Arial"/>
        </w:rPr>
        <w:t>and-drawn on graph paper or created</w:t>
      </w:r>
      <w:r w:rsidR="00B61C52" w:rsidRPr="00DA02F7">
        <w:rPr>
          <w:rFonts w:ascii="Calibri" w:hAnsi="Calibri" w:cs="Arial"/>
        </w:rPr>
        <w:t xml:space="preserve"> using a computer.</w:t>
      </w:r>
    </w:p>
    <w:p w14:paraId="54428D90" w14:textId="77777777" w:rsidR="00E444DF" w:rsidRPr="00DA02F7" w:rsidRDefault="00E444DF" w:rsidP="00B61C52">
      <w:pPr>
        <w:numPr>
          <w:ilvl w:val="0"/>
          <w:numId w:val="4"/>
        </w:numPr>
        <w:rPr>
          <w:rFonts w:ascii="Calibri" w:hAnsi="Calibri" w:cs="Arial"/>
        </w:rPr>
      </w:pPr>
      <w:r w:rsidRPr="00DA02F7">
        <w:rPr>
          <w:rFonts w:ascii="Calibri" w:hAnsi="Calibri" w:cs="Arial"/>
        </w:rPr>
        <w:t>All attachments to the lab report (e.g., audiograms, admittance printouts, etc.) must be neatly labeled and attached at the end of the lab report.  They must be labeled so that it is clear which attachment you are referring to in your written report.  For example, your report may say, “Audiogram 1 shows normal thresholds…”, and you must be sure that Audiogram 1 is neatly and clearly labeled.</w:t>
      </w:r>
    </w:p>
    <w:p w14:paraId="183DBB9C" w14:textId="77777777" w:rsidR="00B61C52" w:rsidRPr="00DA02F7" w:rsidRDefault="00B61C52" w:rsidP="00B61C52">
      <w:pPr>
        <w:numPr>
          <w:ilvl w:val="0"/>
          <w:numId w:val="4"/>
        </w:numPr>
        <w:rPr>
          <w:rFonts w:ascii="Calibri" w:hAnsi="Calibri" w:cs="Arial"/>
        </w:rPr>
      </w:pPr>
      <w:r w:rsidRPr="00DA02F7">
        <w:rPr>
          <w:rFonts w:ascii="Calibri" w:hAnsi="Calibri" w:cs="Arial"/>
        </w:rPr>
        <w:t>All parts of the lab report must be neatly organized and labeled.</w:t>
      </w:r>
    </w:p>
    <w:p w14:paraId="13531189" w14:textId="77777777" w:rsidR="00BA5A0B" w:rsidRPr="00DA02F7" w:rsidRDefault="00BA5A0B" w:rsidP="00B61C52">
      <w:pPr>
        <w:numPr>
          <w:ilvl w:val="0"/>
          <w:numId w:val="4"/>
        </w:numPr>
        <w:rPr>
          <w:rFonts w:ascii="Calibri" w:hAnsi="Calibri" w:cs="Arial"/>
        </w:rPr>
      </w:pPr>
      <w:r w:rsidRPr="00DA02F7">
        <w:rPr>
          <w:rFonts w:ascii="Calibri" w:hAnsi="Calibri" w:cs="Arial"/>
        </w:rPr>
        <w:t>If the data gathered in lab lends itself to presentation in a table format, please do so.  One example of data that should be presented in a table is a comparison of results obtained under different conditions.  For instance, if the lab requires you to obtain thresholds using two (or more) different methods, you should include a table that clearly illustrates the average difference in thresholds between the two different methods.  Here is an example.  The “mean threshold” refers to the average threshold across all of your subjects.  If this table were part of a real lab report, you would need to specifically state (either in the table itself or in the accompanying text) what “method 1” and “method 2” were.</w:t>
      </w:r>
    </w:p>
    <w:p w14:paraId="74D481A5" w14:textId="77777777" w:rsidR="00BA5A0B" w:rsidRPr="00DA02F7" w:rsidRDefault="00BA5A0B" w:rsidP="00BA5A0B">
      <w:pPr>
        <w:ind w:left="360"/>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BA5A0B" w:rsidRPr="00DA02F7" w14:paraId="3C525F1D" w14:textId="77777777" w:rsidTr="00727BBD">
        <w:tc>
          <w:tcPr>
            <w:tcW w:w="3192" w:type="dxa"/>
          </w:tcPr>
          <w:p w14:paraId="177E7EB8" w14:textId="77777777" w:rsidR="00BA5A0B" w:rsidRPr="00DA02F7" w:rsidRDefault="00BA5A0B" w:rsidP="00BA5A0B">
            <w:pPr>
              <w:rPr>
                <w:rFonts w:ascii="Calibri" w:hAnsi="Calibri" w:cs="Arial"/>
              </w:rPr>
            </w:pPr>
          </w:p>
        </w:tc>
        <w:tc>
          <w:tcPr>
            <w:tcW w:w="3192" w:type="dxa"/>
          </w:tcPr>
          <w:p w14:paraId="6AD02259" w14:textId="77777777" w:rsidR="00BA5A0B" w:rsidRPr="00DA02F7" w:rsidRDefault="00BA5A0B" w:rsidP="00BA5A0B">
            <w:pPr>
              <w:rPr>
                <w:rFonts w:ascii="Calibri" w:hAnsi="Calibri" w:cs="Arial"/>
                <w:b/>
              </w:rPr>
            </w:pPr>
            <w:r w:rsidRPr="00DA02F7">
              <w:rPr>
                <w:rFonts w:ascii="Calibri" w:hAnsi="Calibri" w:cs="Arial"/>
                <w:b/>
              </w:rPr>
              <w:t>Method 1</w:t>
            </w:r>
          </w:p>
        </w:tc>
        <w:tc>
          <w:tcPr>
            <w:tcW w:w="3192" w:type="dxa"/>
          </w:tcPr>
          <w:p w14:paraId="4DC29170" w14:textId="77777777" w:rsidR="00BA5A0B" w:rsidRPr="00DA02F7" w:rsidRDefault="00BA5A0B" w:rsidP="00BA5A0B">
            <w:pPr>
              <w:rPr>
                <w:rFonts w:ascii="Calibri" w:hAnsi="Calibri" w:cs="Arial"/>
                <w:b/>
              </w:rPr>
            </w:pPr>
            <w:r w:rsidRPr="00DA02F7">
              <w:rPr>
                <w:rFonts w:ascii="Calibri" w:hAnsi="Calibri" w:cs="Arial"/>
                <w:b/>
              </w:rPr>
              <w:t>Method 2</w:t>
            </w:r>
          </w:p>
        </w:tc>
      </w:tr>
      <w:tr w:rsidR="00BA5A0B" w:rsidRPr="00DA02F7" w14:paraId="3C9589AA" w14:textId="77777777" w:rsidTr="00727BBD">
        <w:tc>
          <w:tcPr>
            <w:tcW w:w="3192" w:type="dxa"/>
          </w:tcPr>
          <w:p w14:paraId="3F17A4D1" w14:textId="77777777" w:rsidR="00BA5A0B" w:rsidRPr="00DA02F7" w:rsidRDefault="00BA5A0B" w:rsidP="00BA5A0B">
            <w:pPr>
              <w:rPr>
                <w:rFonts w:ascii="Calibri" w:hAnsi="Calibri" w:cs="Arial"/>
              </w:rPr>
            </w:pPr>
            <w:r w:rsidRPr="00DA02F7">
              <w:rPr>
                <w:rFonts w:ascii="Calibri" w:hAnsi="Calibri" w:cs="Arial"/>
              </w:rPr>
              <w:t>Mean Threshold</w:t>
            </w:r>
          </w:p>
        </w:tc>
        <w:tc>
          <w:tcPr>
            <w:tcW w:w="3192" w:type="dxa"/>
          </w:tcPr>
          <w:p w14:paraId="091AB222" w14:textId="77777777" w:rsidR="00BA5A0B" w:rsidRPr="00DA02F7" w:rsidRDefault="00BA5A0B" w:rsidP="00BA5A0B">
            <w:pPr>
              <w:rPr>
                <w:rFonts w:ascii="Calibri" w:hAnsi="Calibri" w:cs="Arial"/>
              </w:rPr>
            </w:pPr>
            <w:r w:rsidRPr="00DA02F7">
              <w:rPr>
                <w:rFonts w:ascii="Calibri" w:hAnsi="Calibri" w:cs="Arial"/>
              </w:rPr>
              <w:t>10 dB HL</w:t>
            </w:r>
          </w:p>
        </w:tc>
        <w:tc>
          <w:tcPr>
            <w:tcW w:w="3192" w:type="dxa"/>
          </w:tcPr>
          <w:p w14:paraId="60306B69" w14:textId="77777777" w:rsidR="00BA5A0B" w:rsidRPr="00DA02F7" w:rsidRDefault="00BA5A0B" w:rsidP="00BA5A0B">
            <w:pPr>
              <w:rPr>
                <w:rFonts w:ascii="Calibri" w:hAnsi="Calibri" w:cs="Arial"/>
              </w:rPr>
            </w:pPr>
            <w:r w:rsidRPr="00DA02F7">
              <w:rPr>
                <w:rFonts w:ascii="Calibri" w:hAnsi="Calibri" w:cs="Arial"/>
              </w:rPr>
              <w:t>15 dB HL</w:t>
            </w:r>
          </w:p>
        </w:tc>
      </w:tr>
    </w:tbl>
    <w:p w14:paraId="4FCF1586" w14:textId="77777777" w:rsidR="00BA5A0B" w:rsidRPr="00DA02F7" w:rsidRDefault="00BA5A0B" w:rsidP="00BA5A0B">
      <w:pPr>
        <w:rPr>
          <w:rFonts w:ascii="Calibri" w:hAnsi="Calibri" w:cs="Arial"/>
        </w:rPr>
      </w:pPr>
      <w:r w:rsidRPr="00DA02F7">
        <w:rPr>
          <w:rFonts w:ascii="Calibri" w:hAnsi="Calibri" w:cs="Arial"/>
        </w:rPr>
        <w:tab/>
      </w:r>
    </w:p>
    <w:p w14:paraId="56799C8E" w14:textId="77777777" w:rsidR="001C6672" w:rsidRPr="00DA02F7" w:rsidRDefault="001C6672" w:rsidP="00B61C52">
      <w:pPr>
        <w:numPr>
          <w:ilvl w:val="0"/>
          <w:numId w:val="4"/>
        </w:numPr>
        <w:rPr>
          <w:rFonts w:ascii="Calibri" w:hAnsi="Calibri" w:cs="Arial"/>
        </w:rPr>
      </w:pPr>
      <w:r w:rsidRPr="00DA02F7">
        <w:rPr>
          <w:rFonts w:ascii="Calibri" w:hAnsi="Calibri" w:cs="Arial"/>
        </w:rPr>
        <w:t xml:space="preserve">If a table is included in the lab report, then the accompanying text (i.e., the body of the lab report) should explain and interpret the information in the table.  Information in a table does NOT need to be simply re-stated in the text, but again, you should use the text to </w:t>
      </w:r>
      <w:r w:rsidRPr="00DA02F7">
        <w:rPr>
          <w:rFonts w:ascii="Calibri" w:hAnsi="Calibri" w:cs="Arial"/>
          <w:i/>
        </w:rPr>
        <w:t>explain</w:t>
      </w:r>
      <w:r w:rsidRPr="00DA02F7">
        <w:rPr>
          <w:rFonts w:ascii="Calibri" w:hAnsi="Calibri" w:cs="Arial"/>
        </w:rPr>
        <w:t xml:space="preserve"> and </w:t>
      </w:r>
      <w:r w:rsidRPr="00DA02F7">
        <w:rPr>
          <w:rFonts w:ascii="Calibri" w:hAnsi="Calibri" w:cs="Arial"/>
          <w:i/>
        </w:rPr>
        <w:t>interpret</w:t>
      </w:r>
      <w:r w:rsidRPr="00DA02F7">
        <w:rPr>
          <w:rFonts w:ascii="Calibri" w:hAnsi="Calibri" w:cs="Arial"/>
        </w:rPr>
        <w:t xml:space="preserve"> the information in the table.</w:t>
      </w:r>
    </w:p>
    <w:p w14:paraId="1277DC7D" w14:textId="77777777" w:rsidR="00BA5A0B" w:rsidRPr="00DA02F7" w:rsidRDefault="00E444DF" w:rsidP="00B61C52">
      <w:pPr>
        <w:numPr>
          <w:ilvl w:val="0"/>
          <w:numId w:val="4"/>
        </w:numPr>
        <w:rPr>
          <w:rFonts w:ascii="Calibri" w:hAnsi="Calibri" w:cs="Arial"/>
        </w:rPr>
      </w:pPr>
      <w:r w:rsidRPr="00DA02F7">
        <w:rPr>
          <w:rFonts w:ascii="Calibri" w:hAnsi="Calibri" w:cs="Arial"/>
        </w:rPr>
        <w:t>Lab reports must be written in complete, grammatically correct sentences.  Paragraphs should be used</w:t>
      </w:r>
      <w:r w:rsidR="00AB6530" w:rsidRPr="00DA02F7">
        <w:rPr>
          <w:rFonts w:ascii="Calibri" w:hAnsi="Calibri" w:cs="Arial"/>
        </w:rPr>
        <w:t xml:space="preserve"> as needed</w:t>
      </w:r>
      <w:r w:rsidRPr="00DA02F7">
        <w:rPr>
          <w:rFonts w:ascii="Calibri" w:hAnsi="Calibri" w:cs="Arial"/>
        </w:rPr>
        <w:t xml:space="preserve">.  </w:t>
      </w:r>
    </w:p>
    <w:p w14:paraId="1B526647" w14:textId="77777777" w:rsidR="00E444DF" w:rsidRPr="00DA02F7" w:rsidRDefault="00E444DF" w:rsidP="00B61C52">
      <w:pPr>
        <w:numPr>
          <w:ilvl w:val="0"/>
          <w:numId w:val="4"/>
        </w:numPr>
        <w:rPr>
          <w:rFonts w:ascii="Calibri" w:hAnsi="Calibri" w:cs="Arial"/>
        </w:rPr>
      </w:pPr>
      <w:r w:rsidRPr="00DA02F7">
        <w:rPr>
          <w:rFonts w:ascii="Calibri" w:hAnsi="Calibri" w:cs="Arial"/>
        </w:rPr>
        <w:t xml:space="preserve">Spelling errors should be minimized.  </w:t>
      </w:r>
    </w:p>
    <w:p w14:paraId="432A747B" w14:textId="77777777" w:rsidR="00E444DF" w:rsidRPr="00DA02F7" w:rsidRDefault="00E444DF" w:rsidP="00B61C52">
      <w:pPr>
        <w:numPr>
          <w:ilvl w:val="0"/>
          <w:numId w:val="4"/>
        </w:numPr>
        <w:rPr>
          <w:rFonts w:ascii="Calibri" w:hAnsi="Calibri" w:cs="Arial"/>
        </w:rPr>
      </w:pPr>
      <w:r w:rsidRPr="00DA02F7">
        <w:rPr>
          <w:rFonts w:ascii="Calibri" w:hAnsi="Calibri" w:cs="Arial"/>
        </w:rPr>
        <w:t>Technical terms must be used and spelled correctly.  Refer to your textbook, references, or class notes for the correct usage and spelling.</w:t>
      </w:r>
    </w:p>
    <w:p w14:paraId="4EC35F7C" w14:textId="77777777" w:rsidR="00E444DF" w:rsidRPr="00DA02F7" w:rsidRDefault="00E444DF" w:rsidP="00B61C52">
      <w:pPr>
        <w:numPr>
          <w:ilvl w:val="0"/>
          <w:numId w:val="4"/>
        </w:numPr>
        <w:rPr>
          <w:rFonts w:ascii="Calibri" w:hAnsi="Calibri" w:cs="Arial"/>
        </w:rPr>
      </w:pPr>
      <w:r w:rsidRPr="00DA02F7">
        <w:rPr>
          <w:rFonts w:ascii="Calibri" w:hAnsi="Calibri" w:cs="Arial"/>
        </w:rPr>
        <w:lastRenderedPageBreak/>
        <w:t>If you refer to information from the textbook or any other outside references, you must cite the source using APA style and include a reference list in APA style at the end of your lab report.</w:t>
      </w:r>
    </w:p>
    <w:p w14:paraId="3832F8DB" w14:textId="77777777" w:rsidR="00D7245B" w:rsidRPr="00DA02F7" w:rsidRDefault="00E444DF" w:rsidP="00730783">
      <w:pPr>
        <w:numPr>
          <w:ilvl w:val="0"/>
          <w:numId w:val="4"/>
        </w:numPr>
        <w:rPr>
          <w:rFonts w:ascii="Calibri" w:hAnsi="Calibri" w:cs="Arial"/>
          <w:b/>
        </w:rPr>
      </w:pPr>
      <w:r w:rsidRPr="00DA02F7">
        <w:rPr>
          <w:rFonts w:ascii="Calibri" w:hAnsi="Calibri" w:cs="Arial"/>
        </w:rPr>
        <w:t>Please feel free to ask me if you have que</w:t>
      </w:r>
      <w:r w:rsidR="00730783" w:rsidRPr="00DA02F7">
        <w:rPr>
          <w:rFonts w:ascii="Calibri" w:hAnsi="Calibri" w:cs="Arial"/>
        </w:rPr>
        <w:t>stions about your lab report.</w:t>
      </w:r>
      <w:r w:rsidRPr="00DA02F7">
        <w:rPr>
          <w:rFonts w:ascii="Calibri" w:hAnsi="Calibri" w:cs="Arial"/>
        </w:rPr>
        <w:t xml:space="preserve">  I am happy to answer questions about </w:t>
      </w:r>
      <w:r w:rsidR="00730783" w:rsidRPr="00DA02F7">
        <w:rPr>
          <w:rFonts w:ascii="Calibri" w:hAnsi="Calibri" w:cs="Arial"/>
        </w:rPr>
        <w:t xml:space="preserve">your report before you turn it in.  </w:t>
      </w:r>
    </w:p>
    <w:p w14:paraId="1681B71D" w14:textId="77777777" w:rsidR="00D7245B" w:rsidRPr="00DA02F7" w:rsidRDefault="00D7245B" w:rsidP="00D7245B">
      <w:pPr>
        <w:rPr>
          <w:rFonts w:ascii="Calibri" w:hAnsi="Calibri" w:cs="Arial"/>
        </w:rPr>
      </w:pPr>
    </w:p>
    <w:p w14:paraId="095A86F1" w14:textId="77777777" w:rsidR="00555411" w:rsidRPr="00DA02F7" w:rsidRDefault="00DA02F7" w:rsidP="00D7245B">
      <w:pPr>
        <w:rPr>
          <w:rFonts w:ascii="Calibri" w:hAnsi="Calibri" w:cs="Arial"/>
          <w:b/>
          <w:u w:val="single"/>
        </w:rPr>
      </w:pPr>
      <w:r>
        <w:rPr>
          <w:rFonts w:ascii="Calibri" w:hAnsi="Calibri" w:cs="Arial"/>
          <w:b/>
          <w:u w:val="single"/>
        </w:rPr>
        <w:br w:type="page"/>
      </w:r>
      <w:r w:rsidR="009950B6" w:rsidRPr="00DA02F7">
        <w:rPr>
          <w:rFonts w:ascii="Calibri" w:hAnsi="Calibri" w:cs="Arial"/>
          <w:b/>
          <w:u w:val="single"/>
        </w:rPr>
        <w:lastRenderedPageBreak/>
        <w:t>Labs will be graded on a 30-point scale using the f</w:t>
      </w:r>
      <w:r w:rsidR="00555411" w:rsidRPr="00DA02F7">
        <w:rPr>
          <w:rFonts w:ascii="Calibri" w:hAnsi="Calibri" w:cs="Arial"/>
          <w:b/>
          <w:u w:val="single"/>
        </w:rPr>
        <w:t>ollowing</w:t>
      </w:r>
      <w:r w:rsidR="00E231B4" w:rsidRPr="00DA02F7">
        <w:rPr>
          <w:rFonts w:ascii="Calibri" w:hAnsi="Calibri" w:cs="Arial"/>
          <w:b/>
          <w:u w:val="single"/>
        </w:rPr>
        <w:t xml:space="preserve"> criteria</w:t>
      </w:r>
      <w:r w:rsidR="00555411" w:rsidRPr="00DA02F7">
        <w:rPr>
          <w:rFonts w:ascii="Calibri" w:hAnsi="Calibri" w:cs="Arial"/>
          <w:b/>
          <w:u w:val="single"/>
        </w:rPr>
        <w:t>:</w:t>
      </w:r>
    </w:p>
    <w:p w14:paraId="70F76FE3" w14:textId="77777777" w:rsidR="00555411" w:rsidRPr="00DA02F7" w:rsidRDefault="00555411" w:rsidP="00D7245B">
      <w:pPr>
        <w:rPr>
          <w:rFonts w:ascii="Calibri" w:hAnsi="Calibri" w:cs="Arial"/>
        </w:rPr>
      </w:pPr>
    </w:p>
    <w:p w14:paraId="5F8C5B56" w14:textId="77777777" w:rsidR="00555411" w:rsidRPr="00DA02F7" w:rsidRDefault="00555411" w:rsidP="00555411">
      <w:pPr>
        <w:numPr>
          <w:ilvl w:val="0"/>
          <w:numId w:val="5"/>
        </w:numPr>
        <w:rPr>
          <w:rFonts w:ascii="Calibri" w:hAnsi="Calibri" w:cs="Arial"/>
        </w:rPr>
      </w:pPr>
      <w:r w:rsidRPr="00DA02F7">
        <w:rPr>
          <w:rFonts w:ascii="Calibri" w:hAnsi="Calibri" w:cs="Arial"/>
          <w:u w:val="single"/>
        </w:rPr>
        <w:t>Information and accuracy:</w:t>
      </w:r>
      <w:r w:rsidRPr="00DA02F7">
        <w:rPr>
          <w:rFonts w:ascii="Calibri" w:hAnsi="Calibri" w:cs="Arial"/>
          <w:b/>
        </w:rPr>
        <w:t xml:space="preserve"> </w:t>
      </w:r>
      <w:r w:rsidRPr="00DA02F7">
        <w:rPr>
          <w:rFonts w:ascii="Calibri" w:hAnsi="Calibri" w:cs="Arial"/>
        </w:rPr>
        <w:t>All essential main points and information are included and accurate, and all relevant details and concise supporting information (i.e., information that explains, defines, or illustrates the main points) are included and accurate.</w:t>
      </w:r>
      <w:r w:rsidR="00E231B4" w:rsidRPr="00DA02F7">
        <w:rPr>
          <w:rFonts w:ascii="Calibri" w:hAnsi="Calibri" w:cs="Arial"/>
        </w:rPr>
        <w:t xml:space="preserve">  </w:t>
      </w:r>
    </w:p>
    <w:p w14:paraId="2698E675" w14:textId="77777777" w:rsidR="00555411" w:rsidRPr="00DA02F7" w:rsidRDefault="00555411" w:rsidP="00555411">
      <w:pPr>
        <w:numPr>
          <w:ilvl w:val="0"/>
          <w:numId w:val="5"/>
        </w:numPr>
        <w:rPr>
          <w:rFonts w:ascii="Calibri" w:hAnsi="Calibri" w:cs="Arial"/>
        </w:rPr>
      </w:pPr>
      <w:r w:rsidRPr="00DA02F7">
        <w:rPr>
          <w:rFonts w:ascii="Calibri" w:hAnsi="Calibri" w:cs="Arial"/>
          <w:u w:val="single"/>
        </w:rPr>
        <w:t>Use of examples and/or explanations to demonstrate understanding:</w:t>
      </w:r>
      <w:r w:rsidRPr="00DA02F7">
        <w:rPr>
          <w:rFonts w:ascii="Calibri" w:hAnsi="Calibri" w:cs="Arial"/>
        </w:rPr>
        <w:t xml:space="preserve"> The issue/problem/concepts are presented and discussed clearly in a way that demonstrates the student has gained his/her </w:t>
      </w:r>
      <w:r w:rsidRPr="00DA02F7">
        <w:rPr>
          <w:rFonts w:ascii="Calibri" w:hAnsi="Calibri" w:cs="Arial"/>
          <w:i/>
        </w:rPr>
        <w:t xml:space="preserve">own </w:t>
      </w:r>
      <w:r w:rsidRPr="00DA02F7">
        <w:rPr>
          <w:rFonts w:ascii="Calibri" w:hAnsi="Calibri" w:cs="Arial"/>
        </w:rPr>
        <w:t>understanding, rather than simply reiterating information from readings or class.  May contain original insights into an issue or problem, and/or may include examples or explanations that illustrate the issue or concept.</w:t>
      </w:r>
      <w:r w:rsidR="00E231B4" w:rsidRPr="00DA02F7">
        <w:rPr>
          <w:rFonts w:ascii="Calibri" w:hAnsi="Calibri" w:cs="Arial"/>
        </w:rPr>
        <w:t xml:space="preserve"> </w:t>
      </w:r>
    </w:p>
    <w:p w14:paraId="52CDE5C7" w14:textId="77777777" w:rsidR="00E231B4" w:rsidRPr="00DA02F7" w:rsidRDefault="00555411" w:rsidP="00555411">
      <w:pPr>
        <w:numPr>
          <w:ilvl w:val="0"/>
          <w:numId w:val="5"/>
        </w:numPr>
        <w:rPr>
          <w:rFonts w:ascii="Calibri" w:hAnsi="Calibri" w:cs="Arial"/>
        </w:rPr>
      </w:pPr>
      <w:r w:rsidRPr="00DA02F7">
        <w:rPr>
          <w:rFonts w:ascii="Calibri" w:hAnsi="Calibri" w:cs="Arial"/>
          <w:u w:val="single"/>
        </w:rPr>
        <w:t>Statements and conclusions are supported with evidence:</w:t>
      </w:r>
      <w:r w:rsidRPr="00DA02F7">
        <w:rPr>
          <w:rFonts w:ascii="Calibri" w:hAnsi="Calibri" w:cs="Arial"/>
        </w:rPr>
        <w:t xml:space="preserve"> Statements, conclusions, and/or opinions are supported by accurate, relevant, and clearly presented evidence.</w:t>
      </w:r>
      <w:r w:rsidR="00E231B4" w:rsidRPr="00DA02F7">
        <w:rPr>
          <w:rFonts w:ascii="Calibri" w:hAnsi="Calibri" w:cs="Arial"/>
        </w:rPr>
        <w:t xml:space="preserve"> </w:t>
      </w:r>
    </w:p>
    <w:p w14:paraId="3FF4E3E0" w14:textId="77777777" w:rsidR="00555411" w:rsidRPr="00DA02F7" w:rsidRDefault="00555411" w:rsidP="00555411">
      <w:pPr>
        <w:numPr>
          <w:ilvl w:val="0"/>
          <w:numId w:val="5"/>
        </w:numPr>
        <w:rPr>
          <w:rFonts w:ascii="Calibri" w:hAnsi="Calibri" w:cs="Arial"/>
        </w:rPr>
      </w:pPr>
      <w:r w:rsidRPr="00DA02F7">
        <w:rPr>
          <w:rFonts w:ascii="Calibri" w:hAnsi="Calibri" w:cs="Arial"/>
          <w:u w:val="single"/>
        </w:rPr>
        <w:t>Applying information:</w:t>
      </w:r>
      <w:r w:rsidRPr="00DA02F7">
        <w:rPr>
          <w:rFonts w:ascii="Calibri" w:hAnsi="Calibri" w:cs="Arial"/>
        </w:rPr>
        <w:t xml:space="preserve"> The student applies information learned in class and/or readings to the lab results.</w:t>
      </w:r>
      <w:r w:rsidR="00E231B4" w:rsidRPr="00DA02F7">
        <w:rPr>
          <w:rFonts w:ascii="Calibri" w:hAnsi="Calibri" w:cs="Arial"/>
        </w:rPr>
        <w:t xml:space="preserve"> </w:t>
      </w:r>
    </w:p>
    <w:p w14:paraId="30D6E763" w14:textId="77777777" w:rsidR="00E231B4" w:rsidRPr="00DA02F7" w:rsidRDefault="00E231B4" w:rsidP="00E231B4">
      <w:pPr>
        <w:numPr>
          <w:ilvl w:val="0"/>
          <w:numId w:val="5"/>
        </w:numPr>
        <w:rPr>
          <w:rFonts w:ascii="Calibri" w:hAnsi="Calibri" w:cs="Arial"/>
        </w:rPr>
      </w:pPr>
      <w:r w:rsidRPr="00DA02F7">
        <w:rPr>
          <w:rFonts w:ascii="Calibri" w:hAnsi="Calibri" w:cs="Arial"/>
          <w:u w:val="single"/>
        </w:rPr>
        <w:t>Precision:</w:t>
      </w:r>
      <w:r w:rsidRPr="00DA02F7">
        <w:rPr>
          <w:rFonts w:ascii="Calibri" w:hAnsi="Calibri" w:cs="Arial"/>
        </w:rPr>
        <w:t xml:space="preserve"> Written material is precise and specific.  For instance, units are fully specified (such as Hz, dB HL, </w:t>
      </w:r>
      <w:proofErr w:type="spellStart"/>
      <w:r w:rsidRPr="00DA02F7">
        <w:rPr>
          <w:rFonts w:ascii="Calibri" w:hAnsi="Calibri" w:cs="Arial"/>
        </w:rPr>
        <w:t>mmho</w:t>
      </w:r>
      <w:proofErr w:type="spellEnd"/>
      <w:r w:rsidRPr="00DA02F7">
        <w:rPr>
          <w:rFonts w:ascii="Calibri" w:hAnsi="Calibri" w:cs="Arial"/>
        </w:rPr>
        <w:t xml:space="preserve">, mL, etc.), descriptions are precise (Instead of writing, “She heard better,” you might write, “Her thresholds were 5-10 dB better.”), etc.   </w:t>
      </w:r>
    </w:p>
    <w:p w14:paraId="3F7780BB" w14:textId="77777777" w:rsidR="00F37CDD" w:rsidRDefault="00E231B4" w:rsidP="00555411">
      <w:pPr>
        <w:numPr>
          <w:ilvl w:val="0"/>
          <w:numId w:val="5"/>
        </w:numPr>
        <w:rPr>
          <w:rFonts w:ascii="Calibri" w:hAnsi="Calibri" w:cs="Arial"/>
        </w:rPr>
      </w:pPr>
      <w:r w:rsidRPr="00DA02F7">
        <w:rPr>
          <w:rFonts w:ascii="Calibri" w:hAnsi="Calibri" w:cs="Arial"/>
          <w:u w:val="single"/>
        </w:rPr>
        <w:t>Graduate-level writing and mechanics:</w:t>
      </w:r>
      <w:r w:rsidRPr="00DA02F7">
        <w:rPr>
          <w:rFonts w:ascii="Calibri" w:hAnsi="Calibri" w:cs="Arial"/>
        </w:rPr>
        <w:t xml:space="preserve"> </w:t>
      </w:r>
      <w:r w:rsidR="00555411" w:rsidRPr="00DA02F7">
        <w:rPr>
          <w:rFonts w:ascii="Calibri" w:hAnsi="Calibri" w:cs="Arial"/>
        </w:rPr>
        <w:t>It is clearly written or presented, with very minimal or no spelling or grammatical errors.  The writing structure and style are consistent with graduate-level</w:t>
      </w:r>
      <w:r w:rsidR="00727BBD" w:rsidRPr="00DA02F7">
        <w:rPr>
          <w:rFonts w:ascii="Calibri" w:hAnsi="Calibri" w:cs="Arial"/>
        </w:rPr>
        <w:t xml:space="preserve"> academic writing</w:t>
      </w:r>
      <w:r w:rsidR="00555411" w:rsidRPr="00DA02F7">
        <w:rPr>
          <w:rFonts w:ascii="Calibri" w:hAnsi="Calibri" w:cs="Arial"/>
        </w:rPr>
        <w:t>. Technical terms are spelled and used correctly.</w:t>
      </w:r>
      <w:r w:rsidRPr="00DA02F7">
        <w:rPr>
          <w:rFonts w:ascii="Calibri" w:hAnsi="Calibri" w:cs="Arial"/>
        </w:rPr>
        <w:t xml:space="preserve">  References are used appropriately and cited and listed correctly in APA style. </w:t>
      </w:r>
    </w:p>
    <w:p w14:paraId="66924F83" w14:textId="77777777" w:rsidR="00F37CDD" w:rsidRDefault="00F37CDD" w:rsidP="00F37CDD">
      <w:pPr>
        <w:rPr>
          <w:rFonts w:ascii="Calibri" w:hAnsi="Calibri" w:cs="Arial"/>
        </w:rPr>
      </w:pPr>
    </w:p>
    <w:p w14:paraId="16013CAB" w14:textId="77777777" w:rsidR="00555411" w:rsidRPr="00DA02F7" w:rsidRDefault="00F37CDD" w:rsidP="00F37CDD">
      <w:pPr>
        <w:rPr>
          <w:rFonts w:ascii="Calibri" w:hAnsi="Calibri" w:cs="Arial"/>
        </w:rPr>
      </w:pPr>
      <w:r>
        <w:rPr>
          <w:rFonts w:ascii="Calibri" w:hAnsi="Calibri" w:cs="Arial"/>
          <w:b/>
        </w:rPr>
        <w:t>**Please also see the information on the “Important Grading Information” handout.</w:t>
      </w:r>
      <w:r w:rsidR="00555411" w:rsidRPr="00DA02F7">
        <w:rPr>
          <w:rFonts w:ascii="Calibri" w:hAnsi="Calibri" w:cs="Arial"/>
        </w:rPr>
        <w:t xml:space="preserve"> </w:t>
      </w:r>
    </w:p>
    <w:p w14:paraId="48812B10" w14:textId="77777777" w:rsidR="00555411" w:rsidRDefault="00555411" w:rsidP="00D7245B">
      <w:pPr>
        <w:rPr>
          <w:rFonts w:ascii="Arial" w:hAnsi="Arial" w:cs="Arial"/>
          <w:sz w:val="22"/>
          <w:szCs w:val="22"/>
        </w:rPr>
      </w:pPr>
    </w:p>
    <w:sectPr w:rsidR="00555411" w:rsidSect="00853D84">
      <w:pgSz w:w="12240" w:h="15840"/>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FD4"/>
    <w:multiLevelType w:val="hybridMultilevel"/>
    <w:tmpl w:val="E0583E8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E3098D"/>
    <w:multiLevelType w:val="hybridMultilevel"/>
    <w:tmpl w:val="ADBC96A8"/>
    <w:lvl w:ilvl="0" w:tplc="2E9471A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C0"/>
    <w:rsid w:val="00000415"/>
    <w:rsid w:val="000065F4"/>
    <w:rsid w:val="000125BC"/>
    <w:rsid w:val="00015A6C"/>
    <w:rsid w:val="000552C8"/>
    <w:rsid w:val="00092B4B"/>
    <w:rsid w:val="000A1951"/>
    <w:rsid w:val="000B1439"/>
    <w:rsid w:val="000C61E2"/>
    <w:rsid w:val="000D1F0C"/>
    <w:rsid w:val="000D61CC"/>
    <w:rsid w:val="00107941"/>
    <w:rsid w:val="0014291A"/>
    <w:rsid w:val="00166E80"/>
    <w:rsid w:val="00175112"/>
    <w:rsid w:val="001940B9"/>
    <w:rsid w:val="0019553A"/>
    <w:rsid w:val="00196691"/>
    <w:rsid w:val="0019716B"/>
    <w:rsid w:val="001A3C87"/>
    <w:rsid w:val="001C6672"/>
    <w:rsid w:val="00222D04"/>
    <w:rsid w:val="00226FAB"/>
    <w:rsid w:val="0023612B"/>
    <w:rsid w:val="00250C9E"/>
    <w:rsid w:val="00254227"/>
    <w:rsid w:val="0026500C"/>
    <w:rsid w:val="00265CE3"/>
    <w:rsid w:val="00284DCC"/>
    <w:rsid w:val="002C5167"/>
    <w:rsid w:val="002C6CD6"/>
    <w:rsid w:val="002E4BD4"/>
    <w:rsid w:val="00306EFF"/>
    <w:rsid w:val="00313933"/>
    <w:rsid w:val="00376900"/>
    <w:rsid w:val="003A21F9"/>
    <w:rsid w:val="003A6582"/>
    <w:rsid w:val="003B119E"/>
    <w:rsid w:val="0040144A"/>
    <w:rsid w:val="00402F4F"/>
    <w:rsid w:val="00447D83"/>
    <w:rsid w:val="004548CA"/>
    <w:rsid w:val="004C0836"/>
    <w:rsid w:val="004C6901"/>
    <w:rsid w:val="004D3BA6"/>
    <w:rsid w:val="004E064E"/>
    <w:rsid w:val="004E755C"/>
    <w:rsid w:val="005437BA"/>
    <w:rsid w:val="005520D3"/>
    <w:rsid w:val="00555411"/>
    <w:rsid w:val="00572D44"/>
    <w:rsid w:val="005736BE"/>
    <w:rsid w:val="005751D8"/>
    <w:rsid w:val="005A57FA"/>
    <w:rsid w:val="005B2E35"/>
    <w:rsid w:val="005F2860"/>
    <w:rsid w:val="00601AD5"/>
    <w:rsid w:val="006236C5"/>
    <w:rsid w:val="006507C0"/>
    <w:rsid w:val="00651947"/>
    <w:rsid w:val="006606B3"/>
    <w:rsid w:val="00672CC0"/>
    <w:rsid w:val="006844F0"/>
    <w:rsid w:val="006A13C6"/>
    <w:rsid w:val="006E3A69"/>
    <w:rsid w:val="00727BBD"/>
    <w:rsid w:val="00730783"/>
    <w:rsid w:val="00735960"/>
    <w:rsid w:val="007378AC"/>
    <w:rsid w:val="00760A13"/>
    <w:rsid w:val="00766E00"/>
    <w:rsid w:val="007A3320"/>
    <w:rsid w:val="007B3474"/>
    <w:rsid w:val="007E2CFD"/>
    <w:rsid w:val="007E7119"/>
    <w:rsid w:val="00802320"/>
    <w:rsid w:val="00803E48"/>
    <w:rsid w:val="00831B49"/>
    <w:rsid w:val="00853D84"/>
    <w:rsid w:val="0086076D"/>
    <w:rsid w:val="0086385C"/>
    <w:rsid w:val="00886610"/>
    <w:rsid w:val="008E1FD6"/>
    <w:rsid w:val="008F3FB2"/>
    <w:rsid w:val="009045CC"/>
    <w:rsid w:val="0091491B"/>
    <w:rsid w:val="00952ADA"/>
    <w:rsid w:val="00954ADB"/>
    <w:rsid w:val="009878F9"/>
    <w:rsid w:val="009950B6"/>
    <w:rsid w:val="009A2571"/>
    <w:rsid w:val="009A2A45"/>
    <w:rsid w:val="009B1F2B"/>
    <w:rsid w:val="009B20C7"/>
    <w:rsid w:val="009C72B6"/>
    <w:rsid w:val="009E1847"/>
    <w:rsid w:val="009E7E19"/>
    <w:rsid w:val="00A06206"/>
    <w:rsid w:val="00A06AA0"/>
    <w:rsid w:val="00A07370"/>
    <w:rsid w:val="00A334D2"/>
    <w:rsid w:val="00A36111"/>
    <w:rsid w:val="00A41C32"/>
    <w:rsid w:val="00A53789"/>
    <w:rsid w:val="00A65143"/>
    <w:rsid w:val="00A75EDE"/>
    <w:rsid w:val="00AA76EE"/>
    <w:rsid w:val="00AB6530"/>
    <w:rsid w:val="00AC491C"/>
    <w:rsid w:val="00AC67DD"/>
    <w:rsid w:val="00AD62FF"/>
    <w:rsid w:val="00AF33CA"/>
    <w:rsid w:val="00B45469"/>
    <w:rsid w:val="00B527FF"/>
    <w:rsid w:val="00B53F99"/>
    <w:rsid w:val="00B61C52"/>
    <w:rsid w:val="00B673F3"/>
    <w:rsid w:val="00B84B44"/>
    <w:rsid w:val="00BA3141"/>
    <w:rsid w:val="00BA4483"/>
    <w:rsid w:val="00BA5A0B"/>
    <w:rsid w:val="00BB0680"/>
    <w:rsid w:val="00BF3701"/>
    <w:rsid w:val="00C25715"/>
    <w:rsid w:val="00C25CF7"/>
    <w:rsid w:val="00C470D5"/>
    <w:rsid w:val="00C72AA2"/>
    <w:rsid w:val="00C84177"/>
    <w:rsid w:val="00CD0B28"/>
    <w:rsid w:val="00CD1C47"/>
    <w:rsid w:val="00CF44BD"/>
    <w:rsid w:val="00CF6D63"/>
    <w:rsid w:val="00D101BE"/>
    <w:rsid w:val="00D20069"/>
    <w:rsid w:val="00D26B3F"/>
    <w:rsid w:val="00D36108"/>
    <w:rsid w:val="00D7245B"/>
    <w:rsid w:val="00D737C4"/>
    <w:rsid w:val="00D86A11"/>
    <w:rsid w:val="00D904EB"/>
    <w:rsid w:val="00DA02F7"/>
    <w:rsid w:val="00DA2BBB"/>
    <w:rsid w:val="00DB50FB"/>
    <w:rsid w:val="00DB645C"/>
    <w:rsid w:val="00E231B4"/>
    <w:rsid w:val="00E43641"/>
    <w:rsid w:val="00E444DF"/>
    <w:rsid w:val="00E46B20"/>
    <w:rsid w:val="00E818C0"/>
    <w:rsid w:val="00EB6010"/>
    <w:rsid w:val="00EC2F5A"/>
    <w:rsid w:val="00ED1E1C"/>
    <w:rsid w:val="00EF1DA7"/>
    <w:rsid w:val="00F37CDD"/>
    <w:rsid w:val="00F6567A"/>
    <w:rsid w:val="00F81B36"/>
    <w:rsid w:val="00FB7C09"/>
    <w:rsid w:val="00FD2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69A47"/>
  <w15:docId w15:val="{DF2356B2-609E-49FC-818D-8F6CAC96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67"/>
    <w:rPr>
      <w:rFonts w:eastAsia="Times New Roman"/>
      <w:sz w:val="24"/>
      <w:szCs w:val="24"/>
      <w:lang w:eastAsia="en-US"/>
    </w:rPr>
  </w:style>
  <w:style w:type="paragraph" w:styleId="Heading1">
    <w:name w:val="heading 1"/>
    <w:basedOn w:val="Normal"/>
    <w:next w:val="Normal"/>
    <w:link w:val="Heading1Char"/>
    <w:qFormat/>
    <w:rsid w:val="002C5167"/>
    <w:pPr>
      <w:keepNext/>
      <w:outlineLvl w:val="0"/>
    </w:pPr>
    <w:rPr>
      <w:rFonts w:ascii="Arial" w:hAnsi="Arial" w:cs="Arial"/>
      <w:b/>
      <w:bCs/>
      <w:sz w:val="22"/>
    </w:rPr>
  </w:style>
  <w:style w:type="paragraph" w:styleId="Heading4">
    <w:name w:val="heading 4"/>
    <w:basedOn w:val="Normal"/>
    <w:next w:val="Normal"/>
    <w:qFormat/>
    <w:rsid w:val="0019716B"/>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E00"/>
    <w:rPr>
      <w:color w:val="0000FF"/>
      <w:u w:val="single"/>
    </w:rPr>
  </w:style>
  <w:style w:type="character" w:styleId="FollowedHyperlink">
    <w:name w:val="FollowedHyperlink"/>
    <w:basedOn w:val="DefaultParagraphFont"/>
    <w:rsid w:val="00766E00"/>
    <w:rPr>
      <w:color w:val="800080"/>
      <w:u w:val="single"/>
    </w:rPr>
  </w:style>
  <w:style w:type="paragraph" w:customStyle="1" w:styleId="FlushSSpace">
    <w:name w:val="Flush: S Space"/>
    <w:rsid w:val="006A13C6"/>
    <w:rPr>
      <w:rFonts w:ascii="prestige" w:eastAsia="Times New Roman" w:hAnsi="prestige"/>
      <w:sz w:val="24"/>
      <w:lang w:eastAsia="en-US"/>
    </w:rPr>
  </w:style>
  <w:style w:type="paragraph" w:styleId="BalloonText">
    <w:name w:val="Balloon Text"/>
    <w:basedOn w:val="Normal"/>
    <w:semiHidden/>
    <w:rsid w:val="00015A6C"/>
    <w:rPr>
      <w:rFonts w:ascii="Tahoma" w:hAnsi="Tahoma" w:cs="Tahoma"/>
      <w:sz w:val="16"/>
      <w:szCs w:val="16"/>
    </w:rPr>
  </w:style>
  <w:style w:type="table" w:styleId="TableGrid">
    <w:name w:val="Table Grid"/>
    <w:basedOn w:val="TableNormal"/>
    <w:rsid w:val="00BA5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751D8"/>
    <w:rPr>
      <w:b/>
      <w:sz w:val="22"/>
      <w:szCs w:val="20"/>
    </w:rPr>
  </w:style>
  <w:style w:type="character" w:customStyle="1" w:styleId="BodyTextChar">
    <w:name w:val="Body Text Char"/>
    <w:basedOn w:val="DefaultParagraphFont"/>
    <w:link w:val="BodyText"/>
    <w:rsid w:val="005751D8"/>
    <w:rPr>
      <w:rFonts w:eastAsia="Times New Roman"/>
      <w:b/>
      <w:sz w:val="22"/>
      <w:lang w:eastAsia="en-US"/>
    </w:rPr>
  </w:style>
  <w:style w:type="character" w:customStyle="1" w:styleId="Heading1Char">
    <w:name w:val="Heading 1 Char"/>
    <w:basedOn w:val="DefaultParagraphFont"/>
    <w:link w:val="Heading1"/>
    <w:rsid w:val="0091491B"/>
    <w:rPr>
      <w:rFonts w:ascii="Arial" w:eastAsia="Times New Roman"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853</Number>
    <Section xmlns="409cf07c-705a-4568-bc2e-e1a7cd36a2d3">01</Section>
    <Calendar_x0020_Year xmlns="409cf07c-705a-4568-bc2e-e1a7cd36a2d3">2017</Calendar_x0020_Year>
    <Course_x0020_Name xmlns="409cf07c-705a-4568-bc2e-e1a7cd36a2d3">Hearing Assessment: Lab</Course_x0020_Name>
    <Instructor xmlns="409cf07c-705a-4568-bc2e-e1a7cd36a2d3">Henning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A83906CD-0AF3-4924-B24D-73446FAEC94B}">
  <ds:schemaRefs>
    <ds:schemaRef ds:uri="http://schemas.openxmlformats.org/officeDocument/2006/bibliography"/>
  </ds:schemaRefs>
</ds:datastoreItem>
</file>

<file path=customXml/itemProps2.xml><?xml version="1.0" encoding="utf-8"?>
<ds:datastoreItem xmlns:ds="http://schemas.openxmlformats.org/officeDocument/2006/customXml" ds:itemID="{87C9A9C9-0A0B-4A74-A0CB-91BFFEEB62B3}"/>
</file>

<file path=customXml/itemProps3.xml><?xml version="1.0" encoding="utf-8"?>
<ds:datastoreItem xmlns:ds="http://schemas.openxmlformats.org/officeDocument/2006/customXml" ds:itemID="{A6B1EBDE-CA10-4685-9FB0-C9D9A555ADCD}"/>
</file>

<file path=customXml/itemProps4.xml><?xml version="1.0" encoding="utf-8"?>
<ds:datastoreItem xmlns:ds="http://schemas.openxmlformats.org/officeDocument/2006/customXml" ds:itemID="{243C881F-371D-498B-A759-E56FF65DF539}"/>
</file>

<file path=docProps/app.xml><?xml version="1.0" encoding="utf-8"?>
<Properties xmlns="http://schemas.openxmlformats.org/officeDocument/2006/extended-properties" xmlns:vt="http://schemas.openxmlformats.org/officeDocument/2006/docPropsVTypes">
  <Template>Normal.dotm</Template>
  <TotalTime>0</TotalTime>
  <Pages>7</Pages>
  <Words>1906</Words>
  <Characters>10609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Grading:</vt:lpstr>
    </vt:vector>
  </TitlesOfParts>
  <Company>UWSP</Company>
  <LinksUpToDate>false</LinksUpToDate>
  <CharactersWithSpaces>12491</CharactersWithSpaces>
  <SharedDoc>false</SharedDoc>
  <HLinks>
    <vt:vector size="6" baseType="variant">
      <vt:variant>
        <vt:i4>3932174</vt:i4>
      </vt:variant>
      <vt:variant>
        <vt:i4>0</vt:i4>
      </vt:variant>
      <vt:variant>
        <vt:i4>0</vt:i4>
      </vt:variant>
      <vt:variant>
        <vt:i4>5</vt:i4>
      </vt:variant>
      <vt:variant>
        <vt:lpwstr>http://www.bristol.ac.uk/Depts/ENT/otoscopy_tutorial.htm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dc:title>
  <dc:creator>rhenning</dc:creator>
  <cp:lastModifiedBy>Molski, Tammy</cp:lastModifiedBy>
  <cp:revision>2</cp:revision>
  <cp:lastPrinted>2015-08-28T22:38:00Z</cp:lastPrinted>
  <dcterms:created xsi:type="dcterms:W3CDTF">2017-09-07T16:43:00Z</dcterms:created>
  <dcterms:modified xsi:type="dcterms:W3CDTF">2017-09-07T16:43:00Z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